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E3729F" w:rsidRDefault="00BE708C" w:rsidP="00C13E42">
      <w:pPr>
        <w:spacing w:line="360" w:lineRule="auto"/>
        <w:ind w:firstLine="709"/>
        <w:jc w:val="both"/>
        <w:rPr>
          <w:rFonts w:ascii="Arial Narrow" w:hAnsi="Arial Narrow"/>
          <w:sz w:val="27"/>
          <w:szCs w:val="27"/>
        </w:rPr>
      </w:pPr>
      <w:bookmarkStart w:id="0" w:name="_GoBack"/>
      <w:r w:rsidRPr="00E3729F">
        <w:rPr>
          <w:rFonts w:ascii="Arial Narrow" w:hAnsi="Arial Narrow"/>
          <w:sz w:val="27"/>
          <w:szCs w:val="27"/>
        </w:rPr>
        <w:t xml:space="preserve">León, Guanajuato, a </w:t>
      </w:r>
      <w:r w:rsidR="00434F89" w:rsidRPr="00E3729F">
        <w:rPr>
          <w:rFonts w:ascii="Arial Narrow" w:hAnsi="Arial Narrow"/>
          <w:sz w:val="27"/>
          <w:szCs w:val="27"/>
        </w:rPr>
        <w:t>28</w:t>
      </w:r>
      <w:r w:rsidR="003A7434" w:rsidRPr="00E3729F">
        <w:rPr>
          <w:rFonts w:ascii="Arial Narrow" w:hAnsi="Arial Narrow"/>
          <w:sz w:val="27"/>
          <w:szCs w:val="27"/>
        </w:rPr>
        <w:t xml:space="preserve"> veinti</w:t>
      </w:r>
      <w:r w:rsidR="00434F89" w:rsidRPr="00E3729F">
        <w:rPr>
          <w:rFonts w:ascii="Arial Narrow" w:hAnsi="Arial Narrow"/>
          <w:sz w:val="27"/>
          <w:szCs w:val="27"/>
        </w:rPr>
        <w:t>ocho</w:t>
      </w:r>
      <w:r w:rsidR="00F37D92" w:rsidRPr="00E3729F">
        <w:rPr>
          <w:rFonts w:ascii="Arial Narrow" w:hAnsi="Arial Narrow"/>
          <w:sz w:val="27"/>
          <w:szCs w:val="27"/>
        </w:rPr>
        <w:t xml:space="preserve"> </w:t>
      </w:r>
      <w:r w:rsidR="00E51EB3" w:rsidRPr="00E3729F">
        <w:rPr>
          <w:rFonts w:ascii="Arial Narrow" w:hAnsi="Arial Narrow"/>
          <w:sz w:val="27"/>
          <w:szCs w:val="27"/>
        </w:rPr>
        <w:t>de septiembre</w:t>
      </w:r>
      <w:r w:rsidR="003A7434" w:rsidRPr="00E3729F">
        <w:rPr>
          <w:rFonts w:ascii="Arial Narrow" w:hAnsi="Arial Narrow"/>
          <w:sz w:val="27"/>
          <w:szCs w:val="27"/>
        </w:rPr>
        <w:t xml:space="preserve"> </w:t>
      </w:r>
      <w:r w:rsidRPr="00E3729F">
        <w:rPr>
          <w:rFonts w:ascii="Arial Narrow" w:hAnsi="Arial Narrow"/>
          <w:sz w:val="27"/>
          <w:szCs w:val="27"/>
        </w:rPr>
        <w:t>del año 2017 dos mil diecisiete.</w:t>
      </w:r>
      <w:r w:rsidR="00C13E42" w:rsidRPr="00E3729F">
        <w:rPr>
          <w:rFonts w:ascii="Arial Narrow" w:hAnsi="Arial Narrow"/>
          <w:sz w:val="27"/>
          <w:szCs w:val="27"/>
        </w:rPr>
        <w:t xml:space="preserve"> </w:t>
      </w:r>
      <w:r w:rsidR="00F37D92" w:rsidRPr="00E3729F">
        <w:rPr>
          <w:rFonts w:ascii="Arial Narrow" w:hAnsi="Arial Narrow"/>
          <w:sz w:val="27"/>
          <w:szCs w:val="27"/>
        </w:rPr>
        <w:t xml:space="preserve">. . . . . . . . . . . . . . . . . . . . . . . . . . . . . </w:t>
      </w:r>
      <w:r w:rsidR="00C13E42" w:rsidRPr="00E3729F">
        <w:rPr>
          <w:rFonts w:ascii="Arial Narrow" w:hAnsi="Arial Narrow"/>
          <w:sz w:val="27"/>
          <w:szCs w:val="27"/>
        </w:rPr>
        <w:t xml:space="preserve"> </w:t>
      </w:r>
      <w:r w:rsidR="00F37D92" w:rsidRPr="00E3729F">
        <w:rPr>
          <w:rFonts w:ascii="Arial Narrow" w:hAnsi="Arial Narrow"/>
          <w:sz w:val="27"/>
          <w:szCs w:val="27"/>
        </w:rPr>
        <w:t xml:space="preserve">. . . . . . . . . . . . . . . . . . . . . . . . . . . . . . </w:t>
      </w:r>
    </w:p>
    <w:p w:rsidR="00BE708C" w:rsidRPr="00E3729F" w:rsidRDefault="00BE708C" w:rsidP="00E51EB3">
      <w:pPr>
        <w:spacing w:line="276" w:lineRule="auto"/>
        <w:jc w:val="both"/>
        <w:rPr>
          <w:rFonts w:ascii="Arial Narrow" w:hAnsi="Arial Narrow"/>
          <w:sz w:val="27"/>
          <w:szCs w:val="27"/>
        </w:rPr>
      </w:pPr>
    </w:p>
    <w:p w:rsidR="00BE708C" w:rsidRPr="00E3729F" w:rsidRDefault="00BE708C" w:rsidP="00E51EB3">
      <w:pPr>
        <w:spacing w:line="360" w:lineRule="auto"/>
        <w:ind w:firstLine="708"/>
        <w:jc w:val="both"/>
        <w:rPr>
          <w:rFonts w:ascii="Arial Narrow" w:hAnsi="Arial Narrow"/>
          <w:b/>
          <w:sz w:val="27"/>
          <w:szCs w:val="27"/>
        </w:rPr>
      </w:pPr>
      <w:r w:rsidRPr="00E3729F">
        <w:rPr>
          <w:rFonts w:ascii="Arial Narrow" w:hAnsi="Arial Narrow"/>
          <w:b/>
          <w:sz w:val="27"/>
          <w:szCs w:val="27"/>
        </w:rPr>
        <w:t>V I S T O</w:t>
      </w:r>
      <w:r w:rsidRPr="00E3729F">
        <w:rPr>
          <w:rFonts w:ascii="Arial Narrow" w:hAnsi="Arial Narrow"/>
          <w:sz w:val="27"/>
          <w:szCs w:val="27"/>
        </w:rPr>
        <w:t xml:space="preserve"> para resolver el expediente número </w:t>
      </w:r>
      <w:r w:rsidR="003A7434" w:rsidRPr="00E3729F">
        <w:rPr>
          <w:rFonts w:ascii="Arial Narrow" w:hAnsi="Arial Narrow"/>
          <w:b/>
          <w:sz w:val="27"/>
          <w:szCs w:val="27"/>
        </w:rPr>
        <w:t>0693</w:t>
      </w:r>
      <w:r w:rsidRPr="00E3729F">
        <w:rPr>
          <w:rFonts w:ascii="Arial Narrow" w:hAnsi="Arial Narrow"/>
          <w:b/>
          <w:sz w:val="27"/>
          <w:szCs w:val="27"/>
        </w:rPr>
        <w:t>/1erJAM/2017-JN</w:t>
      </w:r>
      <w:r w:rsidRPr="00E3729F">
        <w:rPr>
          <w:rFonts w:ascii="Arial Narrow" w:hAnsi="Arial Narrow"/>
          <w:sz w:val="27"/>
          <w:szCs w:val="27"/>
        </w:rPr>
        <w:t xml:space="preserve">, que contiene las actuaciones del proceso administrativo iniciado con motivo de la demanda interpuesta </w:t>
      </w:r>
      <w:r w:rsidR="001B3F20" w:rsidRPr="00E3729F">
        <w:rPr>
          <w:rFonts w:ascii="Arial Narrow" w:hAnsi="Arial Narrow"/>
          <w:sz w:val="27"/>
          <w:szCs w:val="27"/>
        </w:rPr>
        <w:t>(…)</w:t>
      </w:r>
      <w:r w:rsidR="003A7434" w:rsidRPr="00E3729F">
        <w:rPr>
          <w:rFonts w:ascii="Arial Narrow" w:hAnsi="Arial Narrow" w:cs="Arial"/>
          <w:b/>
          <w:sz w:val="27"/>
          <w:szCs w:val="27"/>
        </w:rPr>
        <w:t xml:space="preserve"> </w:t>
      </w:r>
      <w:r w:rsidRPr="00E3729F">
        <w:rPr>
          <w:rFonts w:ascii="Arial Narrow" w:hAnsi="Arial Narrow"/>
          <w:sz w:val="27"/>
          <w:szCs w:val="27"/>
        </w:rPr>
        <w:t>en contra de</w:t>
      </w:r>
      <w:r w:rsidR="00304BD6" w:rsidRPr="00E3729F">
        <w:rPr>
          <w:rFonts w:ascii="Arial Narrow" w:hAnsi="Arial Narrow"/>
          <w:sz w:val="27"/>
          <w:szCs w:val="27"/>
        </w:rPr>
        <w:t>l</w:t>
      </w:r>
      <w:r w:rsidR="003A7434" w:rsidRPr="00E3729F">
        <w:rPr>
          <w:rFonts w:ascii="Arial Narrow" w:hAnsi="Arial Narrow"/>
          <w:sz w:val="27"/>
          <w:szCs w:val="27"/>
        </w:rPr>
        <w:t xml:space="preserve"> </w:t>
      </w:r>
      <w:r w:rsidRPr="00E3729F">
        <w:rPr>
          <w:rFonts w:ascii="Arial Narrow" w:hAnsi="Arial Narrow"/>
          <w:b/>
          <w:sz w:val="27"/>
          <w:szCs w:val="27"/>
        </w:rPr>
        <w:t xml:space="preserve">AGENTE DE TRÁNSITO </w:t>
      </w:r>
      <w:r w:rsidR="001B3F20" w:rsidRPr="00E3729F">
        <w:rPr>
          <w:rFonts w:ascii="Arial Narrow" w:hAnsi="Arial Narrow"/>
          <w:sz w:val="27"/>
          <w:szCs w:val="27"/>
        </w:rPr>
        <w:t>(…)</w:t>
      </w:r>
      <w:r w:rsidRPr="00E3729F">
        <w:rPr>
          <w:rFonts w:ascii="Arial Narrow" w:hAnsi="Arial Narrow" w:cs="Arial"/>
          <w:b/>
          <w:sz w:val="27"/>
          <w:szCs w:val="27"/>
        </w:rPr>
        <w:t>,</w:t>
      </w:r>
      <w:r w:rsidR="003A7434" w:rsidRPr="00E3729F">
        <w:rPr>
          <w:rFonts w:ascii="Arial Narrow" w:hAnsi="Arial Narrow" w:cs="Arial"/>
          <w:b/>
          <w:sz w:val="27"/>
          <w:szCs w:val="27"/>
        </w:rPr>
        <w:t xml:space="preserve"> </w:t>
      </w:r>
      <w:r w:rsidRPr="00E3729F">
        <w:rPr>
          <w:rFonts w:ascii="Arial Narrow" w:hAnsi="Arial Narrow" w:cs="Arial"/>
          <w:sz w:val="27"/>
          <w:szCs w:val="27"/>
        </w:rPr>
        <w:t>del Municipio de León, Guanajuato</w:t>
      </w:r>
      <w:r w:rsidRPr="00E3729F">
        <w:rPr>
          <w:rFonts w:ascii="Arial Narrow" w:hAnsi="Arial Narrow"/>
          <w:sz w:val="27"/>
          <w:szCs w:val="27"/>
        </w:rPr>
        <w:t xml:space="preserve">, por ser este el momento procesal oportuno se resuelve; y, . . </w:t>
      </w:r>
      <w:r w:rsidR="00C13E42" w:rsidRPr="00E3729F">
        <w:rPr>
          <w:rFonts w:ascii="Arial Narrow" w:hAnsi="Arial Narrow"/>
          <w:sz w:val="27"/>
          <w:szCs w:val="27"/>
        </w:rPr>
        <w:t xml:space="preserve"> </w:t>
      </w:r>
      <w:r w:rsidR="00CB5B5C" w:rsidRPr="00E3729F">
        <w:rPr>
          <w:rFonts w:ascii="Arial Narrow" w:hAnsi="Arial Narrow"/>
          <w:sz w:val="27"/>
          <w:szCs w:val="27"/>
        </w:rPr>
        <w:t xml:space="preserve">. </w:t>
      </w:r>
    </w:p>
    <w:p w:rsidR="00BE708C" w:rsidRPr="00E3729F" w:rsidRDefault="00BE708C" w:rsidP="00734B33">
      <w:pPr>
        <w:spacing w:line="276" w:lineRule="auto"/>
        <w:rPr>
          <w:rFonts w:ascii="Arial Narrow" w:hAnsi="Arial Narrow"/>
          <w:sz w:val="27"/>
          <w:szCs w:val="27"/>
        </w:rPr>
      </w:pPr>
    </w:p>
    <w:p w:rsidR="00BE708C" w:rsidRPr="00E3729F" w:rsidRDefault="00BE708C" w:rsidP="00734B33">
      <w:pPr>
        <w:spacing w:line="276" w:lineRule="auto"/>
        <w:jc w:val="center"/>
        <w:rPr>
          <w:rFonts w:ascii="Arial Narrow" w:hAnsi="Arial Narrow"/>
          <w:b/>
          <w:sz w:val="27"/>
          <w:szCs w:val="27"/>
        </w:rPr>
      </w:pPr>
      <w:r w:rsidRPr="00E3729F">
        <w:rPr>
          <w:rFonts w:ascii="Arial Narrow" w:hAnsi="Arial Narrow"/>
          <w:b/>
          <w:sz w:val="27"/>
          <w:szCs w:val="27"/>
        </w:rPr>
        <w:t>R E S U L T A N D O :</w:t>
      </w:r>
    </w:p>
    <w:p w:rsidR="00BE708C" w:rsidRPr="00E3729F" w:rsidRDefault="00BE708C" w:rsidP="00734B33">
      <w:pPr>
        <w:spacing w:line="276" w:lineRule="auto"/>
        <w:jc w:val="both"/>
        <w:rPr>
          <w:rFonts w:ascii="Arial Narrow" w:hAnsi="Arial Narrow"/>
          <w:sz w:val="27"/>
          <w:szCs w:val="27"/>
        </w:rPr>
      </w:pPr>
    </w:p>
    <w:p w:rsidR="00BE708C" w:rsidRPr="00E3729F" w:rsidRDefault="00BE708C" w:rsidP="00734B33">
      <w:pPr>
        <w:spacing w:line="276" w:lineRule="auto"/>
        <w:jc w:val="right"/>
        <w:rPr>
          <w:rFonts w:ascii="Arial Narrow" w:hAnsi="Arial Narrow" w:cs="Arial"/>
          <w:b/>
          <w:i/>
          <w:sz w:val="27"/>
          <w:szCs w:val="27"/>
        </w:rPr>
      </w:pPr>
      <w:r w:rsidRPr="00E3729F">
        <w:rPr>
          <w:rFonts w:ascii="Arial Narrow" w:hAnsi="Arial Narrow"/>
          <w:b/>
          <w:i/>
          <w:sz w:val="27"/>
          <w:szCs w:val="27"/>
        </w:rPr>
        <w:t>Presentación de la demanda</w:t>
      </w:r>
      <w:r w:rsidRPr="00E3729F">
        <w:rPr>
          <w:rFonts w:ascii="Arial Narrow" w:hAnsi="Arial Narrow"/>
          <w:i/>
          <w:sz w:val="27"/>
          <w:szCs w:val="27"/>
        </w:rPr>
        <w:t>.</w:t>
      </w:r>
    </w:p>
    <w:p w:rsidR="00BE708C" w:rsidRPr="00E3729F" w:rsidRDefault="00BE708C" w:rsidP="00734B33">
      <w:pPr>
        <w:spacing w:line="360" w:lineRule="auto"/>
        <w:ind w:firstLine="708"/>
        <w:jc w:val="both"/>
        <w:rPr>
          <w:rFonts w:ascii="Arial Narrow" w:hAnsi="Arial Narrow"/>
          <w:sz w:val="27"/>
          <w:szCs w:val="27"/>
        </w:rPr>
      </w:pPr>
      <w:r w:rsidRPr="00E3729F">
        <w:rPr>
          <w:rFonts w:ascii="Arial Narrow" w:hAnsi="Arial Narrow" w:cs="Arial"/>
          <w:b/>
          <w:sz w:val="27"/>
          <w:szCs w:val="27"/>
        </w:rPr>
        <w:t>PRIMERO.-</w:t>
      </w:r>
      <w:r w:rsidRPr="00E3729F">
        <w:rPr>
          <w:rFonts w:ascii="Arial Narrow" w:hAnsi="Arial Narrow"/>
          <w:sz w:val="27"/>
          <w:szCs w:val="27"/>
        </w:rPr>
        <w:t xml:space="preserve">El </w:t>
      </w:r>
      <w:r w:rsidR="00FF30BF" w:rsidRPr="00E3729F">
        <w:rPr>
          <w:rFonts w:ascii="Arial Narrow" w:hAnsi="Arial Narrow"/>
          <w:sz w:val="27"/>
          <w:szCs w:val="27"/>
        </w:rPr>
        <w:t>28 veintiocho</w:t>
      </w:r>
      <w:r w:rsidR="00F37D92" w:rsidRPr="00E3729F">
        <w:rPr>
          <w:rFonts w:ascii="Arial Narrow" w:hAnsi="Arial Narrow"/>
          <w:sz w:val="27"/>
          <w:szCs w:val="27"/>
        </w:rPr>
        <w:t xml:space="preserve"> de junio </w:t>
      </w:r>
      <w:r w:rsidR="007544CA" w:rsidRPr="00E3729F">
        <w:rPr>
          <w:rFonts w:ascii="Arial Narrow" w:hAnsi="Arial Narrow"/>
          <w:sz w:val="27"/>
          <w:szCs w:val="27"/>
        </w:rPr>
        <w:t xml:space="preserve">del año 2017 </w:t>
      </w:r>
      <w:r w:rsidR="00A86EBD" w:rsidRPr="00E3729F">
        <w:rPr>
          <w:rFonts w:ascii="Arial Narrow" w:hAnsi="Arial Narrow"/>
          <w:sz w:val="27"/>
          <w:szCs w:val="27"/>
        </w:rPr>
        <w:t xml:space="preserve">dos mil </w:t>
      </w:r>
      <w:r w:rsidRPr="00E3729F">
        <w:rPr>
          <w:rFonts w:ascii="Arial Narrow" w:hAnsi="Arial Narrow"/>
          <w:sz w:val="27"/>
          <w:szCs w:val="27"/>
        </w:rPr>
        <w:t>diecisiete</w:t>
      </w:r>
      <w:r w:rsidR="00304BD6" w:rsidRPr="00E3729F">
        <w:rPr>
          <w:rFonts w:ascii="Arial Narrow" w:hAnsi="Arial Narrow"/>
          <w:sz w:val="27"/>
          <w:szCs w:val="27"/>
        </w:rPr>
        <w:t xml:space="preserve">, </w:t>
      </w:r>
      <w:r w:rsidRPr="00E3729F">
        <w:rPr>
          <w:rFonts w:ascii="Arial Narrow" w:hAnsi="Arial Narrow"/>
          <w:sz w:val="27"/>
          <w:szCs w:val="27"/>
        </w:rPr>
        <w:t>l</w:t>
      </w:r>
      <w:r w:rsidR="00304BD6" w:rsidRPr="00E3729F">
        <w:rPr>
          <w:rFonts w:ascii="Arial Narrow" w:hAnsi="Arial Narrow"/>
          <w:sz w:val="27"/>
          <w:szCs w:val="27"/>
        </w:rPr>
        <w:t>a</w:t>
      </w:r>
      <w:r w:rsidR="003A7434" w:rsidRPr="00E3729F">
        <w:rPr>
          <w:rFonts w:ascii="Arial Narrow" w:hAnsi="Arial Narrow"/>
          <w:sz w:val="27"/>
          <w:szCs w:val="27"/>
        </w:rPr>
        <w:t xml:space="preserve"> </w:t>
      </w:r>
      <w:r w:rsidR="00E4624A" w:rsidRPr="00E3729F">
        <w:rPr>
          <w:rFonts w:ascii="Arial Narrow" w:hAnsi="Arial Narrow"/>
          <w:sz w:val="27"/>
          <w:szCs w:val="27"/>
        </w:rPr>
        <w:t xml:space="preserve">parte </w:t>
      </w:r>
      <w:r w:rsidRPr="00E3729F">
        <w:rPr>
          <w:rFonts w:ascii="Arial Narrow" w:hAnsi="Arial Narrow"/>
          <w:sz w:val="27"/>
          <w:szCs w:val="27"/>
        </w:rPr>
        <w:t>actor</w:t>
      </w:r>
      <w:r w:rsidR="00304BD6" w:rsidRPr="00E3729F">
        <w:rPr>
          <w:rFonts w:ascii="Arial Narrow" w:hAnsi="Arial Narrow"/>
          <w:sz w:val="27"/>
          <w:szCs w:val="27"/>
        </w:rPr>
        <w:t>a</w:t>
      </w:r>
      <w:r w:rsidRPr="00E3729F">
        <w:rPr>
          <w:rFonts w:ascii="Arial Narrow" w:hAnsi="Arial Narrow"/>
          <w:sz w:val="27"/>
          <w:szCs w:val="27"/>
        </w:rPr>
        <w:t xml:space="preserve"> presentó demanda de nulidad en la Oficialía Común de Partes de los Juzgados Administrativos Municipales de León, Guanajuato, impugnando el acta de infracción</w:t>
      </w:r>
      <w:r w:rsidR="003A7434" w:rsidRPr="00E3729F">
        <w:rPr>
          <w:rFonts w:ascii="Arial Narrow" w:hAnsi="Arial Narrow"/>
          <w:sz w:val="27"/>
          <w:szCs w:val="27"/>
        </w:rPr>
        <w:t xml:space="preserve"> </w:t>
      </w:r>
      <w:r w:rsidR="00C566D0" w:rsidRPr="00E3729F">
        <w:rPr>
          <w:rFonts w:ascii="Arial Narrow" w:hAnsi="Arial Narrow"/>
          <w:sz w:val="27"/>
          <w:szCs w:val="27"/>
        </w:rPr>
        <w:t>(…)</w:t>
      </w:r>
      <w:r w:rsidRPr="00E3729F">
        <w:rPr>
          <w:rFonts w:ascii="Arial Narrow" w:hAnsi="Arial Narrow"/>
          <w:sz w:val="27"/>
          <w:szCs w:val="27"/>
        </w:rPr>
        <w:t xml:space="preserve">, </w:t>
      </w:r>
      <w:r w:rsidR="00F22135" w:rsidRPr="00E3729F">
        <w:rPr>
          <w:rFonts w:ascii="Arial Narrow" w:hAnsi="Arial Narrow"/>
          <w:sz w:val="27"/>
          <w:szCs w:val="27"/>
        </w:rPr>
        <w:t xml:space="preserve">levantada </w:t>
      </w:r>
      <w:r w:rsidRPr="00E3729F">
        <w:rPr>
          <w:rFonts w:ascii="Arial Narrow" w:hAnsi="Arial Narrow"/>
          <w:sz w:val="27"/>
          <w:szCs w:val="27"/>
        </w:rPr>
        <w:t xml:space="preserve">el día </w:t>
      </w:r>
      <w:r w:rsidR="00F37D92" w:rsidRPr="00E3729F">
        <w:rPr>
          <w:rFonts w:ascii="Arial Narrow" w:hAnsi="Arial Narrow"/>
          <w:sz w:val="27"/>
          <w:szCs w:val="27"/>
        </w:rPr>
        <w:t xml:space="preserve"> </w:t>
      </w:r>
      <w:r w:rsidR="000F7CEE" w:rsidRPr="00E3729F">
        <w:rPr>
          <w:rFonts w:ascii="Arial Narrow" w:hAnsi="Arial Narrow"/>
          <w:sz w:val="27"/>
          <w:szCs w:val="27"/>
        </w:rPr>
        <w:t xml:space="preserve">22 </w:t>
      </w:r>
      <w:r w:rsidR="00F37D92" w:rsidRPr="00E3729F">
        <w:rPr>
          <w:rFonts w:ascii="Arial Narrow" w:hAnsi="Arial Narrow"/>
          <w:sz w:val="27"/>
          <w:szCs w:val="27"/>
        </w:rPr>
        <w:t>veinti</w:t>
      </w:r>
      <w:r w:rsidR="000F7CEE" w:rsidRPr="00E3729F">
        <w:rPr>
          <w:rFonts w:ascii="Arial Narrow" w:hAnsi="Arial Narrow"/>
          <w:sz w:val="27"/>
          <w:szCs w:val="27"/>
        </w:rPr>
        <w:t xml:space="preserve">dós </w:t>
      </w:r>
      <w:r w:rsidR="00F37D92" w:rsidRPr="00E3729F">
        <w:rPr>
          <w:rFonts w:ascii="Arial Narrow" w:hAnsi="Arial Narrow"/>
          <w:sz w:val="27"/>
          <w:szCs w:val="27"/>
        </w:rPr>
        <w:t xml:space="preserve">de mayo </w:t>
      </w:r>
      <w:r w:rsidR="007544CA" w:rsidRPr="00E3729F">
        <w:rPr>
          <w:rFonts w:ascii="Arial Narrow" w:hAnsi="Arial Narrow"/>
          <w:sz w:val="27"/>
          <w:szCs w:val="27"/>
        </w:rPr>
        <w:t>del mismo año</w:t>
      </w:r>
      <w:r w:rsidRPr="00E3729F">
        <w:rPr>
          <w:rFonts w:ascii="Arial Narrow" w:hAnsi="Arial Narrow"/>
          <w:sz w:val="27"/>
          <w:szCs w:val="27"/>
        </w:rPr>
        <w:t>. .</w:t>
      </w:r>
      <w:r w:rsidR="002041E4" w:rsidRPr="00E3729F">
        <w:rPr>
          <w:rFonts w:ascii="Arial Narrow" w:hAnsi="Arial Narrow"/>
          <w:sz w:val="27"/>
          <w:szCs w:val="27"/>
        </w:rPr>
        <w:t xml:space="preserve"> . .</w:t>
      </w:r>
      <w:r w:rsidR="000F7CEE" w:rsidRPr="00E3729F">
        <w:rPr>
          <w:rFonts w:ascii="Arial Narrow" w:hAnsi="Arial Narrow"/>
          <w:sz w:val="27"/>
          <w:szCs w:val="27"/>
        </w:rPr>
        <w:t xml:space="preserve"> . </w:t>
      </w:r>
      <w:r w:rsidR="00C566D0" w:rsidRPr="00E3729F">
        <w:rPr>
          <w:rFonts w:ascii="Arial Narrow" w:hAnsi="Arial Narrow"/>
          <w:sz w:val="27"/>
          <w:szCs w:val="27"/>
        </w:rPr>
        <w:t xml:space="preserve">. . . . . . . . . . . . . . . . </w:t>
      </w:r>
    </w:p>
    <w:p w:rsidR="00BE708C" w:rsidRPr="00E3729F" w:rsidRDefault="00BE708C" w:rsidP="00734B33">
      <w:pPr>
        <w:spacing w:line="276" w:lineRule="auto"/>
        <w:jc w:val="both"/>
        <w:rPr>
          <w:rFonts w:ascii="Arial Narrow" w:hAnsi="Arial Narrow"/>
          <w:sz w:val="27"/>
          <w:szCs w:val="27"/>
        </w:rPr>
      </w:pPr>
    </w:p>
    <w:p w:rsidR="000F7CEE" w:rsidRPr="00E3729F" w:rsidRDefault="000F7CEE" w:rsidP="00734B33">
      <w:pPr>
        <w:spacing w:line="276" w:lineRule="auto"/>
        <w:jc w:val="right"/>
        <w:rPr>
          <w:rFonts w:ascii="Arial Narrow" w:hAnsi="Arial Narrow"/>
          <w:b/>
          <w:i/>
          <w:sz w:val="27"/>
          <w:szCs w:val="27"/>
        </w:rPr>
      </w:pPr>
      <w:r w:rsidRPr="00E3729F">
        <w:rPr>
          <w:rFonts w:ascii="Arial Narrow" w:hAnsi="Arial Narrow"/>
          <w:b/>
          <w:i/>
          <w:sz w:val="27"/>
          <w:szCs w:val="27"/>
        </w:rPr>
        <w:t>Prevención a la demanda.</w:t>
      </w:r>
    </w:p>
    <w:p w:rsidR="000F7CEE" w:rsidRPr="00E3729F" w:rsidRDefault="000F7CEE" w:rsidP="000F7CEE">
      <w:pPr>
        <w:spacing w:line="360" w:lineRule="auto"/>
        <w:jc w:val="both"/>
        <w:rPr>
          <w:rFonts w:ascii="Arial Narrow" w:hAnsi="Arial Narrow"/>
          <w:sz w:val="27"/>
          <w:szCs w:val="27"/>
        </w:rPr>
      </w:pPr>
      <w:r w:rsidRPr="00E3729F">
        <w:rPr>
          <w:rFonts w:ascii="Arial Narrow" w:hAnsi="Arial Narrow"/>
          <w:sz w:val="27"/>
          <w:szCs w:val="27"/>
        </w:rPr>
        <w:tab/>
      </w:r>
      <w:r w:rsidRPr="00E3729F">
        <w:rPr>
          <w:rFonts w:ascii="Arial Narrow" w:hAnsi="Arial Narrow"/>
          <w:b/>
          <w:sz w:val="27"/>
          <w:szCs w:val="27"/>
        </w:rPr>
        <w:t xml:space="preserve">SEGUNDO.- </w:t>
      </w:r>
      <w:r w:rsidRPr="00E3729F">
        <w:rPr>
          <w:rFonts w:ascii="Arial Narrow" w:hAnsi="Arial Narrow"/>
          <w:sz w:val="27"/>
          <w:szCs w:val="27"/>
        </w:rPr>
        <w:t xml:space="preserve">Por auto de fecha 03 tres de julio del año 2017 dos mil diecisiete, previo a proveer la </w:t>
      </w:r>
      <w:r w:rsidR="00734B33" w:rsidRPr="00E3729F">
        <w:rPr>
          <w:rFonts w:ascii="Arial Narrow" w:hAnsi="Arial Narrow"/>
          <w:sz w:val="27"/>
          <w:szCs w:val="27"/>
        </w:rPr>
        <w:t xml:space="preserve">admisión de la </w:t>
      </w:r>
      <w:r w:rsidRPr="00E3729F">
        <w:rPr>
          <w:rFonts w:ascii="Arial Narrow" w:hAnsi="Arial Narrow"/>
          <w:sz w:val="27"/>
          <w:szCs w:val="27"/>
        </w:rPr>
        <w:t xml:space="preserve">demanda, se requirió a la </w:t>
      </w:r>
      <w:r w:rsidR="00734B33" w:rsidRPr="00E3729F">
        <w:rPr>
          <w:rFonts w:ascii="Arial Narrow" w:hAnsi="Arial Narrow"/>
          <w:sz w:val="27"/>
          <w:szCs w:val="27"/>
        </w:rPr>
        <w:t xml:space="preserve">parte </w:t>
      </w:r>
      <w:r w:rsidRPr="00E3729F">
        <w:rPr>
          <w:rFonts w:ascii="Arial Narrow" w:hAnsi="Arial Narrow"/>
          <w:sz w:val="27"/>
          <w:szCs w:val="27"/>
        </w:rPr>
        <w:t xml:space="preserve">actora para que </w:t>
      </w:r>
      <w:r w:rsidR="00734B33" w:rsidRPr="00E3729F">
        <w:rPr>
          <w:rFonts w:ascii="Arial Narrow" w:hAnsi="Arial Narrow"/>
          <w:sz w:val="27"/>
          <w:szCs w:val="27"/>
        </w:rPr>
        <w:t xml:space="preserve">en </w:t>
      </w:r>
      <w:r w:rsidRPr="00E3729F">
        <w:rPr>
          <w:rFonts w:ascii="Arial Narrow" w:hAnsi="Arial Narrow"/>
          <w:sz w:val="27"/>
          <w:szCs w:val="27"/>
        </w:rPr>
        <w:t>el tér</w:t>
      </w:r>
      <w:r w:rsidR="00734B33" w:rsidRPr="00E3729F">
        <w:rPr>
          <w:rFonts w:ascii="Arial Narrow" w:hAnsi="Arial Narrow"/>
          <w:sz w:val="27"/>
          <w:szCs w:val="27"/>
        </w:rPr>
        <w:t>mino de 05 cinco días la aclarara</w:t>
      </w:r>
      <w:r w:rsidRPr="00E3729F">
        <w:rPr>
          <w:rFonts w:ascii="Arial Narrow" w:hAnsi="Arial Narrow"/>
          <w:sz w:val="27"/>
          <w:szCs w:val="27"/>
        </w:rPr>
        <w:t xml:space="preserve">, apercibiéndosele que en caso de incumplimiento se le tendría por no presentada la demanda. . . . . . . . . </w:t>
      </w:r>
      <w:r w:rsidR="00C13507" w:rsidRPr="00E3729F">
        <w:rPr>
          <w:rFonts w:ascii="Arial Narrow" w:hAnsi="Arial Narrow"/>
          <w:sz w:val="27"/>
          <w:szCs w:val="27"/>
        </w:rPr>
        <w:t>. .  .</w:t>
      </w:r>
      <w:r w:rsidR="00734B33" w:rsidRPr="00E3729F">
        <w:rPr>
          <w:rFonts w:ascii="Arial Narrow" w:hAnsi="Arial Narrow"/>
          <w:sz w:val="27"/>
          <w:szCs w:val="27"/>
        </w:rPr>
        <w:t xml:space="preserve"> </w:t>
      </w:r>
      <w:r w:rsidRPr="00E3729F">
        <w:rPr>
          <w:rFonts w:ascii="Arial Narrow" w:hAnsi="Arial Narrow"/>
          <w:sz w:val="27"/>
          <w:szCs w:val="27"/>
        </w:rPr>
        <w:t>. . .</w:t>
      </w:r>
      <w:r w:rsidR="00734B33" w:rsidRPr="00E3729F">
        <w:rPr>
          <w:rFonts w:ascii="Arial Narrow" w:hAnsi="Arial Narrow"/>
          <w:sz w:val="27"/>
          <w:szCs w:val="27"/>
        </w:rPr>
        <w:t xml:space="preserve"> . . . . . </w:t>
      </w:r>
    </w:p>
    <w:p w:rsidR="000F7CEE" w:rsidRPr="00E3729F" w:rsidRDefault="000F7CEE" w:rsidP="00734B33">
      <w:pPr>
        <w:spacing w:line="276" w:lineRule="auto"/>
        <w:rPr>
          <w:rFonts w:ascii="Arial Narrow" w:hAnsi="Arial Narrow"/>
          <w:sz w:val="27"/>
          <w:szCs w:val="27"/>
        </w:rPr>
      </w:pPr>
    </w:p>
    <w:p w:rsidR="000F7CEE" w:rsidRPr="00E3729F" w:rsidRDefault="000F7CEE" w:rsidP="00734B33">
      <w:pPr>
        <w:spacing w:line="276" w:lineRule="auto"/>
        <w:jc w:val="right"/>
        <w:rPr>
          <w:rFonts w:ascii="Arial Narrow" w:hAnsi="Arial Narrow"/>
          <w:b/>
          <w:i/>
          <w:sz w:val="27"/>
          <w:szCs w:val="27"/>
        </w:rPr>
      </w:pPr>
      <w:r w:rsidRPr="00E3729F">
        <w:rPr>
          <w:rFonts w:ascii="Arial Narrow" w:hAnsi="Arial Narrow"/>
          <w:b/>
          <w:i/>
          <w:sz w:val="27"/>
          <w:szCs w:val="27"/>
        </w:rPr>
        <w:t>Cumplimiento a la prevención,</w:t>
      </w:r>
    </w:p>
    <w:p w:rsidR="00621C6E" w:rsidRPr="00E3729F" w:rsidRDefault="00621C6E" w:rsidP="00734B33">
      <w:pPr>
        <w:spacing w:line="276" w:lineRule="auto"/>
        <w:jc w:val="right"/>
        <w:rPr>
          <w:rFonts w:ascii="Arial Narrow" w:hAnsi="Arial Narrow"/>
          <w:i/>
          <w:sz w:val="27"/>
          <w:szCs w:val="27"/>
        </w:rPr>
      </w:pPr>
      <w:r w:rsidRPr="00E3729F">
        <w:rPr>
          <w:rFonts w:ascii="Arial Narrow" w:hAnsi="Arial Narrow"/>
          <w:b/>
          <w:i/>
          <w:sz w:val="27"/>
          <w:szCs w:val="27"/>
        </w:rPr>
        <w:t>Admisión de la demanda</w:t>
      </w:r>
      <w:r w:rsidR="000F7CEE" w:rsidRPr="00E3729F">
        <w:rPr>
          <w:rFonts w:ascii="Arial Narrow" w:hAnsi="Arial Narrow"/>
          <w:b/>
          <w:i/>
          <w:sz w:val="27"/>
          <w:szCs w:val="27"/>
        </w:rPr>
        <w:t xml:space="preserve"> </w:t>
      </w:r>
      <w:r w:rsidR="000921F8" w:rsidRPr="00E3729F">
        <w:rPr>
          <w:rFonts w:ascii="Arial Narrow" w:hAnsi="Arial Narrow"/>
          <w:b/>
          <w:i/>
          <w:sz w:val="27"/>
          <w:szCs w:val="27"/>
        </w:rPr>
        <w:t>y pruebas</w:t>
      </w:r>
      <w:r w:rsidRPr="00E3729F">
        <w:rPr>
          <w:rFonts w:ascii="Arial Narrow" w:hAnsi="Arial Narrow"/>
          <w:b/>
          <w:i/>
          <w:sz w:val="27"/>
          <w:szCs w:val="27"/>
        </w:rPr>
        <w:t>.</w:t>
      </w:r>
    </w:p>
    <w:p w:rsidR="00BF2A50" w:rsidRPr="00E3729F" w:rsidRDefault="00BF2A50" w:rsidP="002B5800">
      <w:pPr>
        <w:spacing w:line="360" w:lineRule="auto"/>
        <w:ind w:firstLine="709"/>
        <w:jc w:val="both"/>
        <w:rPr>
          <w:rFonts w:ascii="Arial Narrow" w:hAnsi="Arial Narrow"/>
          <w:sz w:val="27"/>
          <w:szCs w:val="27"/>
        </w:rPr>
      </w:pPr>
      <w:r w:rsidRPr="00E3729F">
        <w:rPr>
          <w:rFonts w:ascii="Arial Narrow" w:hAnsi="Arial Narrow"/>
          <w:b/>
          <w:sz w:val="27"/>
          <w:szCs w:val="27"/>
        </w:rPr>
        <w:t xml:space="preserve">SEGUNDO.- </w:t>
      </w:r>
      <w:r w:rsidR="000F7CEE" w:rsidRPr="00E3729F">
        <w:rPr>
          <w:rFonts w:ascii="Arial Narrow" w:hAnsi="Arial Narrow"/>
          <w:sz w:val="27"/>
          <w:szCs w:val="27"/>
        </w:rPr>
        <w:t xml:space="preserve">El 13 trece de julio del año 2017 dos mil diecisiete, el actor presentó </w:t>
      </w:r>
      <w:r w:rsidR="00734B33" w:rsidRPr="00E3729F">
        <w:rPr>
          <w:rFonts w:ascii="Arial Narrow" w:hAnsi="Arial Narrow"/>
          <w:sz w:val="27"/>
          <w:szCs w:val="27"/>
        </w:rPr>
        <w:t xml:space="preserve">una </w:t>
      </w:r>
      <w:r w:rsidR="000F7CEE" w:rsidRPr="00E3729F">
        <w:rPr>
          <w:rFonts w:ascii="Arial Narrow" w:hAnsi="Arial Narrow"/>
          <w:sz w:val="27"/>
          <w:szCs w:val="27"/>
        </w:rPr>
        <w:t xml:space="preserve">promoción </w:t>
      </w:r>
      <w:r w:rsidR="00734B33" w:rsidRPr="00E3729F">
        <w:rPr>
          <w:rFonts w:ascii="Arial Narrow" w:hAnsi="Arial Narrow"/>
          <w:sz w:val="27"/>
          <w:szCs w:val="27"/>
        </w:rPr>
        <w:t>cumplim</w:t>
      </w:r>
      <w:r w:rsidR="000F7CEE" w:rsidRPr="00E3729F">
        <w:rPr>
          <w:rFonts w:ascii="Arial Narrow" w:hAnsi="Arial Narrow"/>
          <w:sz w:val="27"/>
          <w:szCs w:val="27"/>
        </w:rPr>
        <w:t>ent</w:t>
      </w:r>
      <w:r w:rsidR="00734B33" w:rsidRPr="00E3729F">
        <w:rPr>
          <w:rFonts w:ascii="Arial Narrow" w:hAnsi="Arial Narrow"/>
          <w:sz w:val="27"/>
          <w:szCs w:val="27"/>
        </w:rPr>
        <w:t>and</w:t>
      </w:r>
      <w:r w:rsidR="000F7CEE" w:rsidRPr="00E3729F">
        <w:rPr>
          <w:rFonts w:ascii="Arial Narrow" w:hAnsi="Arial Narrow"/>
          <w:sz w:val="27"/>
          <w:szCs w:val="27"/>
        </w:rPr>
        <w:t>o</w:t>
      </w:r>
      <w:r w:rsidR="00734B33" w:rsidRPr="00E3729F">
        <w:rPr>
          <w:rFonts w:ascii="Arial Narrow" w:hAnsi="Arial Narrow"/>
          <w:sz w:val="27"/>
          <w:szCs w:val="27"/>
        </w:rPr>
        <w:t xml:space="preserve"> el requerimiento</w:t>
      </w:r>
      <w:r w:rsidR="000F7CEE" w:rsidRPr="00E3729F">
        <w:rPr>
          <w:rFonts w:ascii="Arial Narrow" w:hAnsi="Arial Narrow"/>
          <w:sz w:val="27"/>
          <w:szCs w:val="27"/>
        </w:rPr>
        <w:t>; y, por</w:t>
      </w:r>
      <w:r w:rsidRPr="00E3729F">
        <w:rPr>
          <w:rFonts w:ascii="Arial Narrow" w:hAnsi="Arial Narrow"/>
          <w:sz w:val="27"/>
          <w:szCs w:val="27"/>
        </w:rPr>
        <w:t xml:space="preserve"> auto de</w:t>
      </w:r>
      <w:r w:rsidR="00734B33" w:rsidRPr="00E3729F">
        <w:rPr>
          <w:rFonts w:ascii="Arial Narrow" w:hAnsi="Arial Narrow"/>
          <w:sz w:val="27"/>
          <w:szCs w:val="27"/>
        </w:rPr>
        <w:t xml:space="preserve">l día </w:t>
      </w:r>
      <w:r w:rsidR="000F7CEE" w:rsidRPr="00E3729F">
        <w:rPr>
          <w:rFonts w:ascii="Arial Narrow" w:hAnsi="Arial Narrow"/>
          <w:sz w:val="27"/>
          <w:szCs w:val="27"/>
        </w:rPr>
        <w:t xml:space="preserve">18 dieciocho del mismo mes y año, previo cumplimiento a lo requerido,  se </w:t>
      </w:r>
      <w:r w:rsidRPr="00E3729F">
        <w:rPr>
          <w:rFonts w:ascii="Arial Narrow" w:hAnsi="Arial Narrow"/>
          <w:sz w:val="27"/>
          <w:szCs w:val="27"/>
        </w:rPr>
        <w:t xml:space="preserve"> admitió a trámite la demanda</w:t>
      </w:r>
      <w:r w:rsidR="000F7CEE" w:rsidRPr="00E3729F">
        <w:rPr>
          <w:rFonts w:ascii="Arial Narrow" w:hAnsi="Arial Narrow"/>
          <w:sz w:val="27"/>
          <w:szCs w:val="27"/>
        </w:rPr>
        <w:t xml:space="preserve"> </w:t>
      </w:r>
      <w:r w:rsidRPr="00E3729F">
        <w:rPr>
          <w:rFonts w:ascii="Arial Narrow" w:hAnsi="Arial Narrow"/>
          <w:sz w:val="27"/>
          <w:szCs w:val="27"/>
        </w:rPr>
        <w:t>y</w:t>
      </w:r>
      <w:r w:rsidR="000F7CEE" w:rsidRPr="00E3729F">
        <w:rPr>
          <w:rFonts w:ascii="Arial Narrow" w:hAnsi="Arial Narrow"/>
          <w:sz w:val="27"/>
          <w:szCs w:val="27"/>
        </w:rPr>
        <w:t xml:space="preserve"> </w:t>
      </w:r>
      <w:r w:rsidRPr="00E3729F">
        <w:rPr>
          <w:rFonts w:ascii="Arial Narrow" w:hAnsi="Arial Narrow"/>
          <w:sz w:val="27"/>
          <w:szCs w:val="27"/>
        </w:rPr>
        <w:t>la prueba</w:t>
      </w:r>
      <w:r w:rsidR="000F7CEE" w:rsidRPr="00E3729F">
        <w:rPr>
          <w:rFonts w:ascii="Arial Narrow" w:hAnsi="Arial Narrow"/>
          <w:sz w:val="27"/>
          <w:szCs w:val="27"/>
        </w:rPr>
        <w:t xml:space="preserve"> </w:t>
      </w:r>
      <w:r w:rsidRPr="00E3729F">
        <w:rPr>
          <w:rFonts w:ascii="Arial Narrow" w:hAnsi="Arial Narrow"/>
          <w:sz w:val="27"/>
          <w:szCs w:val="27"/>
        </w:rPr>
        <w:t xml:space="preserve">documental ofrecida </w:t>
      </w:r>
      <w:r w:rsidR="00FF696F" w:rsidRPr="00E3729F">
        <w:rPr>
          <w:rFonts w:ascii="Arial Narrow" w:hAnsi="Arial Narrow"/>
          <w:sz w:val="27"/>
          <w:szCs w:val="27"/>
        </w:rPr>
        <w:t xml:space="preserve">en </w:t>
      </w:r>
      <w:r w:rsidRPr="00E3729F">
        <w:rPr>
          <w:rFonts w:ascii="Arial Narrow" w:hAnsi="Arial Narrow"/>
          <w:sz w:val="27"/>
          <w:szCs w:val="27"/>
        </w:rPr>
        <w:t>la misma</w:t>
      </w:r>
      <w:r w:rsidR="00FF696F" w:rsidRPr="00E3729F">
        <w:rPr>
          <w:rFonts w:ascii="Arial Narrow" w:hAnsi="Arial Narrow"/>
          <w:sz w:val="27"/>
          <w:szCs w:val="27"/>
        </w:rPr>
        <w:t xml:space="preserve">, </w:t>
      </w:r>
      <w:r w:rsidRPr="00E3729F">
        <w:rPr>
          <w:rFonts w:ascii="Arial Narrow" w:hAnsi="Arial Narrow"/>
          <w:sz w:val="27"/>
          <w:szCs w:val="27"/>
        </w:rPr>
        <w:t>la que por su especial naturaleza se desaho</w:t>
      </w:r>
      <w:r w:rsidR="007A6EC2" w:rsidRPr="00E3729F">
        <w:rPr>
          <w:rFonts w:ascii="Arial Narrow" w:hAnsi="Arial Narrow"/>
          <w:sz w:val="27"/>
          <w:szCs w:val="27"/>
        </w:rPr>
        <w:t>gó</w:t>
      </w:r>
      <w:r w:rsidRPr="00E3729F">
        <w:rPr>
          <w:rFonts w:ascii="Arial Narrow" w:hAnsi="Arial Narrow"/>
          <w:sz w:val="27"/>
          <w:szCs w:val="27"/>
        </w:rPr>
        <w:t xml:space="preserve"> en ese momento procesal</w:t>
      </w:r>
      <w:r w:rsidR="00ED7413" w:rsidRPr="00E3729F">
        <w:rPr>
          <w:rFonts w:ascii="Arial Narrow" w:hAnsi="Arial Narrow"/>
          <w:sz w:val="27"/>
          <w:szCs w:val="27"/>
        </w:rPr>
        <w:t xml:space="preserve">, así como la </w:t>
      </w:r>
      <w:r w:rsidR="00765C76" w:rsidRPr="00E3729F">
        <w:rPr>
          <w:rFonts w:ascii="Arial Narrow" w:hAnsi="Arial Narrow"/>
          <w:sz w:val="27"/>
          <w:szCs w:val="27"/>
        </w:rPr>
        <w:t xml:space="preserve">prueba </w:t>
      </w:r>
      <w:r w:rsidR="00ED7413" w:rsidRPr="00E3729F">
        <w:rPr>
          <w:rFonts w:ascii="Arial Narrow" w:hAnsi="Arial Narrow"/>
          <w:sz w:val="27"/>
          <w:szCs w:val="27"/>
        </w:rPr>
        <w:t>presuncional legal y humana en lo que le beneficie</w:t>
      </w:r>
      <w:r w:rsidR="00CA060A" w:rsidRPr="00E3729F">
        <w:rPr>
          <w:rFonts w:ascii="Arial Narrow" w:hAnsi="Arial Narrow"/>
          <w:sz w:val="27"/>
          <w:szCs w:val="27"/>
        </w:rPr>
        <w:t>; concediéndose</w:t>
      </w:r>
      <w:r w:rsidR="002B5800" w:rsidRPr="00E3729F">
        <w:rPr>
          <w:rFonts w:ascii="Arial Narrow" w:hAnsi="Arial Narrow"/>
          <w:sz w:val="27"/>
          <w:szCs w:val="27"/>
        </w:rPr>
        <w:t>le</w:t>
      </w:r>
      <w:r w:rsidR="00CA060A" w:rsidRPr="00E3729F">
        <w:rPr>
          <w:rFonts w:ascii="Arial Narrow" w:hAnsi="Arial Narrow"/>
          <w:sz w:val="27"/>
          <w:szCs w:val="27"/>
        </w:rPr>
        <w:t xml:space="preserve"> la suspensión de acto impugnado</w:t>
      </w:r>
      <w:r w:rsidR="00F87CA3" w:rsidRPr="00E3729F">
        <w:rPr>
          <w:rFonts w:ascii="Arial Narrow" w:hAnsi="Arial Narrow"/>
          <w:sz w:val="27"/>
          <w:szCs w:val="27"/>
        </w:rPr>
        <w:t>.</w:t>
      </w:r>
      <w:r w:rsidR="00734B33" w:rsidRPr="00E3729F">
        <w:rPr>
          <w:rFonts w:ascii="Arial Narrow" w:hAnsi="Arial Narrow"/>
          <w:sz w:val="27"/>
          <w:szCs w:val="27"/>
        </w:rPr>
        <w:t xml:space="preserve"> . . . . . . . . . . . . . . . . . . . . . . . . </w:t>
      </w:r>
      <w:r w:rsidR="00C13E42" w:rsidRPr="00E3729F">
        <w:rPr>
          <w:rFonts w:ascii="Arial Narrow" w:hAnsi="Arial Narrow"/>
          <w:sz w:val="27"/>
          <w:szCs w:val="27"/>
        </w:rPr>
        <w:t xml:space="preserve">.  </w:t>
      </w:r>
      <w:r w:rsidR="00734B33" w:rsidRPr="00E3729F">
        <w:rPr>
          <w:rFonts w:ascii="Arial Narrow" w:hAnsi="Arial Narrow"/>
          <w:sz w:val="27"/>
          <w:szCs w:val="27"/>
        </w:rPr>
        <w:t xml:space="preserve">. . . . . . . . . . . . . . . . . . . . . . . . . . </w:t>
      </w:r>
    </w:p>
    <w:p w:rsidR="00C93B67" w:rsidRPr="00E3729F" w:rsidRDefault="00C93B67" w:rsidP="00734B33">
      <w:pPr>
        <w:spacing w:line="276" w:lineRule="auto"/>
        <w:jc w:val="both"/>
        <w:rPr>
          <w:rFonts w:ascii="Arial Narrow" w:hAnsi="Arial Narrow"/>
          <w:sz w:val="27"/>
          <w:szCs w:val="27"/>
        </w:rPr>
      </w:pPr>
    </w:p>
    <w:p w:rsidR="00C93B67" w:rsidRPr="00E3729F" w:rsidRDefault="00C93B67" w:rsidP="00734B33">
      <w:pPr>
        <w:spacing w:line="276" w:lineRule="auto"/>
        <w:jc w:val="both"/>
        <w:rPr>
          <w:rFonts w:ascii="Arial Narrow" w:hAnsi="Arial Narrow"/>
          <w:sz w:val="27"/>
          <w:szCs w:val="27"/>
        </w:rPr>
      </w:pPr>
    </w:p>
    <w:p w:rsidR="002F4447" w:rsidRPr="00E3729F" w:rsidRDefault="002F4447" w:rsidP="002B5800">
      <w:pPr>
        <w:spacing w:line="276" w:lineRule="auto"/>
        <w:jc w:val="right"/>
        <w:rPr>
          <w:rFonts w:ascii="Arial Narrow" w:hAnsi="Arial Narrow"/>
          <w:b/>
          <w:i/>
          <w:sz w:val="27"/>
          <w:szCs w:val="27"/>
        </w:rPr>
      </w:pPr>
      <w:r w:rsidRPr="00E3729F">
        <w:rPr>
          <w:rFonts w:ascii="Arial Narrow" w:hAnsi="Arial Narrow"/>
          <w:b/>
          <w:i/>
          <w:sz w:val="27"/>
          <w:szCs w:val="27"/>
        </w:rPr>
        <w:t>Contestación de demanda.</w:t>
      </w:r>
    </w:p>
    <w:p w:rsidR="007544CA" w:rsidRPr="00E3729F" w:rsidRDefault="000F7CEE" w:rsidP="005F2A94">
      <w:pPr>
        <w:spacing w:line="360" w:lineRule="auto"/>
        <w:ind w:firstLine="708"/>
        <w:jc w:val="both"/>
        <w:rPr>
          <w:rFonts w:ascii="Arial Narrow" w:hAnsi="Arial Narrow"/>
          <w:sz w:val="27"/>
          <w:szCs w:val="27"/>
        </w:rPr>
      </w:pPr>
      <w:r w:rsidRPr="00E3729F">
        <w:rPr>
          <w:rFonts w:ascii="Arial Narrow" w:hAnsi="Arial Narrow"/>
          <w:b/>
          <w:sz w:val="27"/>
          <w:szCs w:val="27"/>
        </w:rPr>
        <w:lastRenderedPageBreak/>
        <w:t>CUARTO</w:t>
      </w:r>
      <w:r w:rsidR="002F4447" w:rsidRPr="00E3729F">
        <w:rPr>
          <w:rFonts w:ascii="Arial Narrow" w:hAnsi="Arial Narrow"/>
          <w:b/>
          <w:sz w:val="27"/>
          <w:szCs w:val="27"/>
        </w:rPr>
        <w:t>.-</w:t>
      </w:r>
      <w:r w:rsidR="002F4447" w:rsidRPr="00E3729F">
        <w:rPr>
          <w:rFonts w:ascii="Arial Narrow" w:hAnsi="Arial Narrow"/>
          <w:sz w:val="27"/>
          <w:szCs w:val="27"/>
        </w:rPr>
        <w:t xml:space="preserve"> El</w:t>
      </w:r>
      <w:r w:rsidRPr="00E3729F">
        <w:rPr>
          <w:rFonts w:ascii="Arial Narrow" w:hAnsi="Arial Narrow"/>
          <w:sz w:val="27"/>
          <w:szCs w:val="27"/>
        </w:rPr>
        <w:t xml:space="preserve"> 07 siete de agosto</w:t>
      </w:r>
      <w:r w:rsidR="00587DF6" w:rsidRPr="00E3729F">
        <w:rPr>
          <w:rFonts w:ascii="Arial Narrow" w:hAnsi="Arial Narrow"/>
          <w:sz w:val="27"/>
          <w:szCs w:val="27"/>
        </w:rPr>
        <w:t xml:space="preserve"> del año 2017 dos mil diecisiete</w:t>
      </w:r>
      <w:r w:rsidR="002F4447" w:rsidRPr="00E3729F">
        <w:rPr>
          <w:rFonts w:ascii="Arial Narrow" w:hAnsi="Arial Narrow"/>
          <w:sz w:val="27"/>
          <w:szCs w:val="27"/>
        </w:rPr>
        <w:t>, la autoridad presentó el escrito de contestación a la demanda incoada en su contra; y, por auto del día</w:t>
      </w:r>
      <w:r w:rsidRPr="00E3729F">
        <w:rPr>
          <w:rFonts w:ascii="Arial Narrow" w:hAnsi="Arial Narrow"/>
          <w:sz w:val="27"/>
          <w:szCs w:val="27"/>
        </w:rPr>
        <w:t xml:space="preserve"> 10 diez</w:t>
      </w:r>
      <w:r w:rsidR="005F2A94" w:rsidRPr="00E3729F">
        <w:rPr>
          <w:rFonts w:ascii="Arial Narrow" w:hAnsi="Arial Narrow"/>
          <w:sz w:val="27"/>
          <w:szCs w:val="27"/>
        </w:rPr>
        <w:t xml:space="preserve"> </w:t>
      </w:r>
      <w:r w:rsidR="002F4447" w:rsidRPr="00E3729F">
        <w:rPr>
          <w:rFonts w:ascii="Arial Narrow" w:hAnsi="Arial Narrow"/>
          <w:sz w:val="27"/>
          <w:szCs w:val="27"/>
        </w:rPr>
        <w:t>del mismo</w:t>
      </w:r>
      <w:r w:rsidRPr="00E3729F">
        <w:rPr>
          <w:rFonts w:ascii="Arial Narrow" w:hAnsi="Arial Narrow"/>
          <w:sz w:val="27"/>
          <w:szCs w:val="27"/>
        </w:rPr>
        <w:t xml:space="preserve"> </w:t>
      </w:r>
      <w:r w:rsidR="004F5522" w:rsidRPr="00E3729F">
        <w:rPr>
          <w:rFonts w:ascii="Arial Narrow" w:hAnsi="Arial Narrow"/>
          <w:sz w:val="27"/>
          <w:szCs w:val="27"/>
        </w:rPr>
        <w:t xml:space="preserve">mes y </w:t>
      </w:r>
      <w:r w:rsidR="002F4447" w:rsidRPr="00E3729F">
        <w:rPr>
          <w:rFonts w:ascii="Arial Narrow" w:hAnsi="Arial Narrow"/>
          <w:sz w:val="27"/>
          <w:szCs w:val="27"/>
        </w:rPr>
        <w:t xml:space="preserve">año, se le </w:t>
      </w:r>
      <w:r w:rsidR="007544CA" w:rsidRPr="00E3729F">
        <w:rPr>
          <w:rFonts w:ascii="Arial Narrow" w:hAnsi="Arial Narrow"/>
          <w:sz w:val="27"/>
          <w:szCs w:val="27"/>
        </w:rPr>
        <w:t>tuvo contestando la demanda en tiempo y forma, admitiéndosele la prueba documental aceptada a la parte actora en el acuerdo de admisión de la de</w:t>
      </w:r>
      <w:r w:rsidR="001D0BE2" w:rsidRPr="00E3729F">
        <w:rPr>
          <w:rFonts w:ascii="Arial Narrow" w:hAnsi="Arial Narrow"/>
          <w:sz w:val="27"/>
          <w:szCs w:val="27"/>
        </w:rPr>
        <w:t xml:space="preserve">manda consistente en el acta de </w:t>
      </w:r>
      <w:r w:rsidR="007544CA" w:rsidRPr="00E3729F">
        <w:rPr>
          <w:rFonts w:ascii="Arial Narrow" w:hAnsi="Arial Narrow"/>
          <w:sz w:val="27"/>
          <w:szCs w:val="27"/>
        </w:rPr>
        <w:t>infracción impugnada, la ofrecida y exhibida en la contestación, la que por su especial naturaleza se desahogó en ese momento procesal</w:t>
      </w:r>
      <w:r w:rsidR="001D0BE2" w:rsidRPr="00E3729F">
        <w:rPr>
          <w:rFonts w:ascii="Arial Narrow" w:hAnsi="Arial Narrow"/>
          <w:sz w:val="27"/>
          <w:szCs w:val="27"/>
        </w:rPr>
        <w:t>, así como la presuncional legal y humana en lo que le beneficie</w:t>
      </w:r>
      <w:r w:rsidR="007544CA" w:rsidRPr="00E3729F">
        <w:rPr>
          <w:rFonts w:ascii="Arial Narrow" w:hAnsi="Arial Narrow"/>
          <w:sz w:val="27"/>
          <w:szCs w:val="27"/>
        </w:rPr>
        <w:t>;</w:t>
      </w:r>
      <w:r w:rsidRPr="00E3729F">
        <w:rPr>
          <w:rFonts w:ascii="Arial Narrow" w:hAnsi="Arial Narrow"/>
          <w:sz w:val="27"/>
          <w:szCs w:val="27"/>
        </w:rPr>
        <w:t xml:space="preserve"> </w:t>
      </w:r>
      <w:r w:rsidR="007544CA" w:rsidRPr="00E3729F">
        <w:rPr>
          <w:rFonts w:ascii="Arial Narrow" w:hAnsi="Arial Narrow"/>
          <w:sz w:val="27"/>
          <w:szCs w:val="27"/>
        </w:rPr>
        <w:t>señalándo</w:t>
      </w:r>
      <w:r w:rsidR="001D0BE2" w:rsidRPr="00E3729F">
        <w:rPr>
          <w:rFonts w:ascii="Arial Narrow" w:hAnsi="Arial Narrow"/>
          <w:sz w:val="27"/>
          <w:szCs w:val="27"/>
        </w:rPr>
        <w:t xml:space="preserve">se </w:t>
      </w:r>
      <w:r w:rsidR="007544CA" w:rsidRPr="00E3729F">
        <w:rPr>
          <w:rFonts w:ascii="Arial Narrow" w:hAnsi="Arial Narrow"/>
          <w:sz w:val="27"/>
          <w:szCs w:val="27"/>
        </w:rPr>
        <w:t>además fecha y hora para la celebración de la audiencia de alegatos. . . . . . . . . . . . . . . . . . .</w:t>
      </w:r>
      <w:r w:rsidR="00734B33" w:rsidRPr="00E3729F">
        <w:rPr>
          <w:rFonts w:ascii="Arial Narrow" w:hAnsi="Arial Narrow"/>
          <w:sz w:val="27"/>
          <w:szCs w:val="27"/>
        </w:rPr>
        <w:t xml:space="preserve"> </w:t>
      </w:r>
      <w:r w:rsidR="007544CA" w:rsidRPr="00E3729F">
        <w:rPr>
          <w:rFonts w:ascii="Arial Narrow" w:hAnsi="Arial Narrow"/>
          <w:sz w:val="27"/>
          <w:szCs w:val="27"/>
        </w:rPr>
        <w:t xml:space="preserve">. . . . . . . </w:t>
      </w:r>
      <w:r w:rsidR="001D0BE2" w:rsidRPr="00E3729F">
        <w:rPr>
          <w:rFonts w:ascii="Arial Narrow" w:hAnsi="Arial Narrow"/>
          <w:sz w:val="27"/>
          <w:szCs w:val="27"/>
        </w:rPr>
        <w:t xml:space="preserve">. . . . . . . . . . </w:t>
      </w:r>
      <w:r w:rsidR="00C93B67" w:rsidRPr="00E3729F">
        <w:rPr>
          <w:rFonts w:ascii="Arial Narrow" w:hAnsi="Arial Narrow"/>
          <w:sz w:val="27"/>
          <w:szCs w:val="27"/>
        </w:rPr>
        <w:t>. . . . . . . . . . . . . .</w:t>
      </w:r>
    </w:p>
    <w:p w:rsidR="000F7CEE" w:rsidRPr="00E3729F" w:rsidRDefault="000F7CEE" w:rsidP="008B49D3">
      <w:pPr>
        <w:spacing w:line="276" w:lineRule="auto"/>
        <w:jc w:val="both"/>
        <w:rPr>
          <w:rFonts w:ascii="Arial Narrow" w:hAnsi="Arial Narrow"/>
          <w:sz w:val="27"/>
          <w:szCs w:val="27"/>
        </w:rPr>
      </w:pPr>
    </w:p>
    <w:p w:rsidR="00087E0E" w:rsidRPr="00E3729F" w:rsidRDefault="00087E0E" w:rsidP="00C93B67">
      <w:pPr>
        <w:spacing w:line="276" w:lineRule="auto"/>
        <w:jc w:val="right"/>
        <w:rPr>
          <w:rFonts w:ascii="Arial Narrow" w:hAnsi="Arial Narrow"/>
          <w:b/>
          <w:i/>
          <w:sz w:val="27"/>
          <w:szCs w:val="27"/>
        </w:rPr>
      </w:pPr>
      <w:r w:rsidRPr="00E3729F">
        <w:rPr>
          <w:rFonts w:ascii="Arial Narrow" w:hAnsi="Arial Narrow"/>
          <w:b/>
          <w:bCs/>
          <w:i/>
          <w:sz w:val="27"/>
          <w:szCs w:val="27"/>
        </w:rPr>
        <w:t>A</w:t>
      </w:r>
      <w:r w:rsidRPr="00E3729F">
        <w:rPr>
          <w:rFonts w:ascii="Arial Narrow" w:hAnsi="Arial Narrow"/>
          <w:b/>
          <w:i/>
          <w:sz w:val="27"/>
          <w:szCs w:val="27"/>
        </w:rPr>
        <w:t>udiencia de alegatos.</w:t>
      </w:r>
    </w:p>
    <w:p w:rsidR="00E4624A" w:rsidRPr="00E3729F" w:rsidRDefault="000F7CEE" w:rsidP="00C93B67">
      <w:pPr>
        <w:spacing w:line="360" w:lineRule="auto"/>
        <w:ind w:firstLine="708"/>
        <w:jc w:val="both"/>
        <w:rPr>
          <w:rFonts w:ascii="Arial Narrow" w:hAnsi="Arial Narrow"/>
          <w:sz w:val="27"/>
          <w:szCs w:val="27"/>
        </w:rPr>
      </w:pPr>
      <w:r w:rsidRPr="00E3729F">
        <w:rPr>
          <w:rFonts w:ascii="Arial Narrow" w:hAnsi="Arial Narrow"/>
          <w:b/>
          <w:sz w:val="27"/>
          <w:szCs w:val="27"/>
        </w:rPr>
        <w:t>QUINTO</w:t>
      </w:r>
      <w:r w:rsidR="00087E0E" w:rsidRPr="00E3729F">
        <w:rPr>
          <w:rFonts w:ascii="Arial Narrow" w:hAnsi="Arial Narrow"/>
          <w:b/>
          <w:sz w:val="27"/>
          <w:szCs w:val="27"/>
        </w:rPr>
        <w:t xml:space="preserve">.- </w:t>
      </w:r>
      <w:r w:rsidR="00087E0E" w:rsidRPr="00E3729F">
        <w:rPr>
          <w:rFonts w:ascii="Arial Narrow" w:hAnsi="Arial Narrow"/>
          <w:sz w:val="27"/>
          <w:szCs w:val="27"/>
        </w:rPr>
        <w:t xml:space="preserve">El </w:t>
      </w:r>
      <w:r w:rsidRPr="00E3729F">
        <w:rPr>
          <w:rFonts w:ascii="Arial Narrow" w:hAnsi="Arial Narrow"/>
          <w:sz w:val="27"/>
          <w:szCs w:val="27"/>
        </w:rPr>
        <w:t xml:space="preserve">15 quince de septiembre </w:t>
      </w:r>
      <w:r w:rsidR="008C6F3A" w:rsidRPr="00E3729F">
        <w:rPr>
          <w:rFonts w:ascii="Arial Narrow" w:hAnsi="Arial Narrow"/>
          <w:sz w:val="27"/>
          <w:szCs w:val="27"/>
        </w:rPr>
        <w:t>del año 2017 dos mil diecisiete</w:t>
      </w:r>
      <w:r w:rsidR="00087E0E" w:rsidRPr="00E3729F">
        <w:rPr>
          <w:rFonts w:ascii="Arial Narrow" w:hAnsi="Arial Narrow"/>
          <w:sz w:val="27"/>
          <w:szCs w:val="27"/>
        </w:rPr>
        <w:t xml:space="preserve">, a las </w:t>
      </w:r>
      <w:r w:rsidR="00304BD6" w:rsidRPr="00E3729F">
        <w:rPr>
          <w:rFonts w:ascii="Arial Narrow" w:hAnsi="Arial Narrow"/>
          <w:sz w:val="27"/>
          <w:szCs w:val="27"/>
        </w:rPr>
        <w:t>1</w:t>
      </w:r>
      <w:r w:rsidRPr="00E3729F">
        <w:rPr>
          <w:rFonts w:ascii="Arial Narrow" w:hAnsi="Arial Narrow"/>
          <w:sz w:val="27"/>
          <w:szCs w:val="27"/>
        </w:rPr>
        <w:t>2</w:t>
      </w:r>
      <w:r w:rsidR="00895A9F" w:rsidRPr="00E3729F">
        <w:rPr>
          <w:rFonts w:ascii="Arial Narrow" w:hAnsi="Arial Narrow"/>
          <w:sz w:val="27"/>
          <w:szCs w:val="27"/>
        </w:rPr>
        <w:t>:0</w:t>
      </w:r>
      <w:r w:rsidR="00684BEE" w:rsidRPr="00E3729F">
        <w:rPr>
          <w:rFonts w:ascii="Arial Narrow" w:hAnsi="Arial Narrow"/>
          <w:sz w:val="27"/>
          <w:szCs w:val="27"/>
        </w:rPr>
        <w:t xml:space="preserve">0 </w:t>
      </w:r>
      <w:r w:rsidRPr="00E3729F">
        <w:rPr>
          <w:rFonts w:ascii="Arial Narrow" w:hAnsi="Arial Narrow"/>
          <w:sz w:val="27"/>
          <w:szCs w:val="27"/>
        </w:rPr>
        <w:t>do</w:t>
      </w:r>
      <w:r w:rsidR="005F2A94" w:rsidRPr="00E3729F">
        <w:rPr>
          <w:rFonts w:ascii="Arial Narrow" w:hAnsi="Arial Narrow"/>
          <w:sz w:val="27"/>
          <w:szCs w:val="27"/>
        </w:rPr>
        <w:t>ce</w:t>
      </w:r>
      <w:r w:rsidR="004717A2" w:rsidRPr="00E3729F">
        <w:rPr>
          <w:rFonts w:ascii="Arial Narrow" w:hAnsi="Arial Narrow"/>
          <w:sz w:val="27"/>
          <w:szCs w:val="27"/>
        </w:rPr>
        <w:t xml:space="preserve"> horas</w:t>
      </w:r>
      <w:r w:rsidR="00087E0E" w:rsidRPr="00E3729F">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w:t>
      </w:r>
      <w:r w:rsidR="00C93B67" w:rsidRPr="00E3729F">
        <w:rPr>
          <w:rFonts w:ascii="Arial Narrow" w:hAnsi="Arial Narrow"/>
          <w:sz w:val="27"/>
          <w:szCs w:val="27"/>
        </w:rPr>
        <w:t>.</w:t>
      </w:r>
      <w:r w:rsidR="00BF008B" w:rsidRPr="00E3729F">
        <w:rPr>
          <w:rFonts w:ascii="Arial Narrow" w:hAnsi="Arial Narrow"/>
          <w:sz w:val="27"/>
          <w:szCs w:val="27"/>
        </w:rPr>
        <w:t xml:space="preserve"> </w:t>
      </w:r>
      <w:r w:rsidR="00087E0E" w:rsidRPr="00E3729F">
        <w:rPr>
          <w:rFonts w:ascii="Arial Narrow" w:hAnsi="Arial Narrow"/>
          <w:sz w:val="27"/>
          <w:szCs w:val="27"/>
        </w:rPr>
        <w:t>. .</w:t>
      </w:r>
      <w:r w:rsidR="00BF008B" w:rsidRPr="00E3729F">
        <w:rPr>
          <w:rFonts w:ascii="Arial Narrow" w:hAnsi="Arial Narrow"/>
          <w:sz w:val="27"/>
          <w:szCs w:val="27"/>
        </w:rPr>
        <w:t xml:space="preserve"> </w:t>
      </w:r>
      <w:r w:rsidR="00087E0E" w:rsidRPr="00E3729F">
        <w:rPr>
          <w:rFonts w:ascii="Arial Narrow" w:hAnsi="Arial Narrow"/>
          <w:sz w:val="27"/>
          <w:szCs w:val="27"/>
        </w:rPr>
        <w:t xml:space="preserve">. . . . . . . . . . . </w:t>
      </w:r>
      <w:r w:rsidR="00BF008B" w:rsidRPr="00E3729F">
        <w:rPr>
          <w:rFonts w:ascii="Arial Narrow" w:hAnsi="Arial Narrow"/>
          <w:sz w:val="27"/>
          <w:szCs w:val="27"/>
        </w:rPr>
        <w:t xml:space="preserve">. </w:t>
      </w:r>
      <w:r w:rsidR="00C93B67" w:rsidRPr="00E3729F">
        <w:rPr>
          <w:rFonts w:ascii="Arial Narrow" w:hAnsi="Arial Narrow"/>
          <w:sz w:val="27"/>
          <w:szCs w:val="27"/>
        </w:rPr>
        <w:t xml:space="preserve">. . . . . . </w:t>
      </w:r>
    </w:p>
    <w:p w:rsidR="007F5B6F" w:rsidRPr="00E3729F" w:rsidRDefault="007F5B6F" w:rsidP="00C93B67">
      <w:pPr>
        <w:spacing w:line="276" w:lineRule="auto"/>
        <w:jc w:val="both"/>
        <w:rPr>
          <w:rFonts w:ascii="Arial Narrow" w:hAnsi="Arial Narrow"/>
          <w:sz w:val="27"/>
          <w:szCs w:val="27"/>
        </w:rPr>
      </w:pPr>
    </w:p>
    <w:p w:rsidR="002F0554" w:rsidRPr="00E3729F" w:rsidRDefault="002F0554" w:rsidP="00C93B67">
      <w:pPr>
        <w:tabs>
          <w:tab w:val="left" w:pos="3240"/>
        </w:tabs>
        <w:spacing w:line="276" w:lineRule="auto"/>
        <w:jc w:val="center"/>
        <w:rPr>
          <w:rFonts w:ascii="Arial Narrow" w:hAnsi="Arial Narrow"/>
          <w:b/>
          <w:sz w:val="27"/>
          <w:szCs w:val="27"/>
        </w:rPr>
      </w:pPr>
      <w:r w:rsidRPr="00E3729F">
        <w:rPr>
          <w:rFonts w:ascii="Arial Narrow" w:hAnsi="Arial Narrow"/>
          <w:b/>
          <w:sz w:val="27"/>
          <w:szCs w:val="27"/>
        </w:rPr>
        <w:t>C O N S I D E R A N D O:</w:t>
      </w:r>
    </w:p>
    <w:p w:rsidR="00807433" w:rsidRPr="00E3729F" w:rsidRDefault="00807433" w:rsidP="00C93B67">
      <w:pPr>
        <w:tabs>
          <w:tab w:val="left" w:pos="3240"/>
        </w:tabs>
        <w:spacing w:line="276" w:lineRule="auto"/>
        <w:jc w:val="both"/>
        <w:rPr>
          <w:rFonts w:ascii="Arial Narrow" w:hAnsi="Arial Narrow"/>
          <w:sz w:val="27"/>
          <w:szCs w:val="27"/>
        </w:rPr>
      </w:pPr>
    </w:p>
    <w:p w:rsidR="00807433" w:rsidRPr="00E3729F" w:rsidRDefault="00807433" w:rsidP="00C93B67">
      <w:pPr>
        <w:tabs>
          <w:tab w:val="left" w:pos="3240"/>
        </w:tabs>
        <w:spacing w:line="276" w:lineRule="auto"/>
        <w:jc w:val="right"/>
        <w:rPr>
          <w:rFonts w:ascii="Arial Narrow" w:hAnsi="Arial Narrow"/>
          <w:b/>
          <w:i/>
          <w:sz w:val="27"/>
          <w:szCs w:val="27"/>
        </w:rPr>
      </w:pPr>
      <w:r w:rsidRPr="00E3729F">
        <w:rPr>
          <w:rFonts w:ascii="Arial Narrow" w:hAnsi="Arial Narrow"/>
          <w:b/>
          <w:i/>
          <w:sz w:val="27"/>
          <w:szCs w:val="27"/>
        </w:rPr>
        <w:t>Competencia de este Juzgado.</w:t>
      </w:r>
    </w:p>
    <w:p w:rsidR="003F239C" w:rsidRPr="00E3729F" w:rsidRDefault="003F239C" w:rsidP="00AB36F6">
      <w:pPr>
        <w:spacing w:line="360" w:lineRule="auto"/>
        <w:ind w:firstLine="708"/>
        <w:jc w:val="both"/>
        <w:rPr>
          <w:rFonts w:ascii="Arial Narrow" w:hAnsi="Arial Narrow"/>
          <w:sz w:val="27"/>
          <w:szCs w:val="27"/>
        </w:rPr>
      </w:pPr>
      <w:r w:rsidRPr="00E3729F">
        <w:rPr>
          <w:rFonts w:ascii="Arial Narrow" w:hAnsi="Arial Narrow"/>
          <w:b/>
          <w:sz w:val="27"/>
          <w:szCs w:val="27"/>
        </w:rPr>
        <w:t>PRIMERO.-</w:t>
      </w:r>
      <w:r w:rsidRPr="00E3729F">
        <w:rPr>
          <w:rFonts w:ascii="Arial Narrow" w:hAnsi="Arial Narrow"/>
          <w:sz w:val="27"/>
          <w:szCs w:val="27"/>
        </w:rPr>
        <w:t xml:space="preserve"> Que conforme a lo previsto por los artículos </w:t>
      </w:r>
      <w:r w:rsidRPr="00E3729F">
        <w:rPr>
          <w:rFonts w:ascii="Arial Narrow" w:hAnsi="Arial Narrow" w:cs="Arial"/>
          <w:bCs/>
          <w:sz w:val="27"/>
          <w:szCs w:val="27"/>
        </w:rPr>
        <w:t>243</w:t>
      </w:r>
      <w:r w:rsidRPr="00E3729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E3729F">
        <w:rPr>
          <w:rFonts w:ascii="Arial Narrow" w:hAnsi="Arial Narrow"/>
          <w:sz w:val="27"/>
          <w:szCs w:val="27"/>
        </w:rPr>
        <w:t>tramitar y resolver este proceso</w:t>
      </w:r>
      <w:r w:rsidRPr="00E3729F">
        <w:rPr>
          <w:rFonts w:ascii="Arial Narrow" w:hAnsi="Arial Narrow"/>
          <w:sz w:val="27"/>
          <w:szCs w:val="27"/>
        </w:rPr>
        <w:t>, por impugnarse un acto</w:t>
      </w:r>
      <w:r w:rsidR="00765C76" w:rsidRPr="00E3729F">
        <w:rPr>
          <w:rFonts w:ascii="Arial Narrow" w:hAnsi="Arial Narrow"/>
          <w:sz w:val="27"/>
          <w:szCs w:val="27"/>
        </w:rPr>
        <w:t xml:space="preserve"> administrativo</w:t>
      </w:r>
      <w:r w:rsidRPr="00E3729F">
        <w:rPr>
          <w:rFonts w:ascii="Arial Narrow" w:hAnsi="Arial Narrow"/>
          <w:sz w:val="27"/>
          <w:szCs w:val="27"/>
        </w:rPr>
        <w:t xml:space="preserve"> emitido por un Agente de Tránsito del Municipio de León, Gu</w:t>
      </w:r>
      <w:r w:rsidR="001C5E43" w:rsidRPr="00E3729F">
        <w:rPr>
          <w:rFonts w:ascii="Arial Narrow" w:hAnsi="Arial Narrow"/>
          <w:sz w:val="27"/>
          <w:szCs w:val="27"/>
        </w:rPr>
        <w:t>anajuato. . . . . . . . . . . .</w:t>
      </w:r>
      <w:r w:rsidR="00C93B67" w:rsidRPr="00E3729F">
        <w:rPr>
          <w:rFonts w:ascii="Arial Narrow" w:hAnsi="Arial Narrow"/>
          <w:sz w:val="27"/>
          <w:szCs w:val="27"/>
        </w:rPr>
        <w:t xml:space="preserve"> </w:t>
      </w:r>
      <w:r w:rsidR="001C5E43" w:rsidRPr="00E3729F">
        <w:rPr>
          <w:rFonts w:ascii="Arial Narrow" w:hAnsi="Arial Narrow"/>
          <w:sz w:val="27"/>
          <w:szCs w:val="27"/>
        </w:rPr>
        <w:t>. . . . . . . . . .</w:t>
      </w:r>
      <w:r w:rsidR="00C93B67" w:rsidRPr="00E3729F">
        <w:rPr>
          <w:rFonts w:ascii="Arial Narrow" w:hAnsi="Arial Narrow"/>
          <w:sz w:val="27"/>
          <w:szCs w:val="27"/>
        </w:rPr>
        <w:t xml:space="preserve"> </w:t>
      </w:r>
      <w:r w:rsidR="00A0496B" w:rsidRPr="00E3729F">
        <w:rPr>
          <w:rFonts w:ascii="Arial Narrow" w:hAnsi="Arial Narrow"/>
          <w:sz w:val="27"/>
          <w:szCs w:val="27"/>
        </w:rPr>
        <w:t>. .</w:t>
      </w:r>
      <w:r w:rsidR="00C93B67" w:rsidRPr="00E3729F">
        <w:rPr>
          <w:rFonts w:ascii="Arial Narrow" w:hAnsi="Arial Narrow"/>
          <w:sz w:val="27"/>
          <w:szCs w:val="27"/>
        </w:rPr>
        <w:t xml:space="preserve"> </w:t>
      </w:r>
      <w:r w:rsidR="00A0496B" w:rsidRPr="00E3729F">
        <w:rPr>
          <w:rFonts w:ascii="Arial Narrow" w:hAnsi="Arial Narrow"/>
          <w:sz w:val="27"/>
          <w:szCs w:val="27"/>
        </w:rPr>
        <w:t>.</w:t>
      </w:r>
      <w:r w:rsidR="00C93B67" w:rsidRPr="00E3729F">
        <w:rPr>
          <w:rFonts w:ascii="Arial Narrow" w:hAnsi="Arial Narrow"/>
          <w:sz w:val="27"/>
          <w:szCs w:val="27"/>
        </w:rPr>
        <w:t xml:space="preserve"> . . . . . . . . . . . . . . . . . . </w:t>
      </w:r>
    </w:p>
    <w:p w:rsidR="002F0554" w:rsidRPr="00E3729F" w:rsidRDefault="002F0554" w:rsidP="00C93B67">
      <w:pPr>
        <w:spacing w:line="276" w:lineRule="auto"/>
        <w:jc w:val="both"/>
        <w:rPr>
          <w:rFonts w:ascii="Arial Narrow" w:hAnsi="Arial Narrow"/>
          <w:sz w:val="27"/>
          <w:szCs w:val="27"/>
        </w:rPr>
      </w:pPr>
    </w:p>
    <w:p w:rsidR="00807433" w:rsidRPr="00E3729F" w:rsidRDefault="00E51EB3" w:rsidP="00811748">
      <w:pPr>
        <w:spacing w:line="276" w:lineRule="auto"/>
        <w:jc w:val="right"/>
        <w:rPr>
          <w:rFonts w:ascii="Arial Narrow" w:hAnsi="Arial Narrow"/>
          <w:i/>
          <w:sz w:val="27"/>
          <w:szCs w:val="27"/>
        </w:rPr>
      </w:pPr>
      <w:r w:rsidRPr="00E3729F">
        <w:rPr>
          <w:rFonts w:ascii="Arial Narrow" w:hAnsi="Arial Narrow" w:cs="Arial"/>
          <w:b/>
          <w:i/>
          <w:sz w:val="27"/>
          <w:szCs w:val="27"/>
        </w:rPr>
        <w:t>E</w:t>
      </w:r>
      <w:r w:rsidR="00807433" w:rsidRPr="00E3729F">
        <w:rPr>
          <w:rFonts w:ascii="Arial Narrow" w:hAnsi="Arial Narrow" w:cs="Arial"/>
          <w:b/>
          <w:i/>
          <w:sz w:val="27"/>
          <w:szCs w:val="27"/>
        </w:rPr>
        <w:t>xistencia del acto impugnado.</w:t>
      </w:r>
    </w:p>
    <w:p w:rsidR="00C93B67" w:rsidRPr="00E3729F" w:rsidRDefault="002F0554" w:rsidP="00724A9C">
      <w:pPr>
        <w:spacing w:line="360" w:lineRule="auto"/>
        <w:ind w:firstLine="708"/>
        <w:jc w:val="both"/>
        <w:rPr>
          <w:rFonts w:ascii="Arial Narrow" w:hAnsi="Arial Narrow" w:cs="Arial Narrow"/>
          <w:sz w:val="27"/>
          <w:szCs w:val="27"/>
        </w:rPr>
      </w:pPr>
      <w:r w:rsidRPr="00E3729F">
        <w:rPr>
          <w:rFonts w:ascii="Arial Narrow" w:hAnsi="Arial Narrow"/>
          <w:b/>
          <w:sz w:val="27"/>
          <w:szCs w:val="27"/>
        </w:rPr>
        <w:t>SEGUNDO.-</w:t>
      </w:r>
      <w:r w:rsidRPr="00E3729F">
        <w:rPr>
          <w:rFonts w:ascii="Arial Narrow" w:hAnsi="Arial Narrow"/>
          <w:sz w:val="27"/>
          <w:szCs w:val="27"/>
        </w:rPr>
        <w:t xml:space="preserve"> Que l</w:t>
      </w:r>
      <w:r w:rsidR="00324B06" w:rsidRPr="00E3729F">
        <w:rPr>
          <w:rFonts w:ascii="Arial Narrow" w:hAnsi="Arial Narrow"/>
          <w:sz w:val="27"/>
          <w:szCs w:val="27"/>
        </w:rPr>
        <w:t>a parte</w:t>
      </w:r>
      <w:r w:rsidRPr="00E3729F">
        <w:rPr>
          <w:rFonts w:ascii="Arial Narrow" w:hAnsi="Arial Narrow"/>
          <w:sz w:val="27"/>
          <w:szCs w:val="27"/>
        </w:rPr>
        <w:t xml:space="preserve"> actor</w:t>
      </w:r>
      <w:r w:rsidR="00324B06" w:rsidRPr="00E3729F">
        <w:rPr>
          <w:rFonts w:ascii="Arial Narrow" w:hAnsi="Arial Narrow"/>
          <w:sz w:val="27"/>
          <w:szCs w:val="27"/>
        </w:rPr>
        <w:t>a</w:t>
      </w:r>
      <w:r w:rsidRPr="00E3729F">
        <w:rPr>
          <w:rFonts w:ascii="Arial Narrow" w:hAnsi="Arial Narrow"/>
          <w:sz w:val="27"/>
          <w:szCs w:val="27"/>
        </w:rPr>
        <w:t xml:space="preserve"> impugna </w:t>
      </w:r>
      <w:r w:rsidRPr="00E3729F">
        <w:rPr>
          <w:rFonts w:ascii="Arial Narrow" w:hAnsi="Arial Narrow" w:cs="Arial"/>
          <w:sz w:val="27"/>
          <w:szCs w:val="27"/>
        </w:rPr>
        <w:t>el acta</w:t>
      </w:r>
      <w:r w:rsidR="000F7CEE" w:rsidRPr="00E3729F">
        <w:rPr>
          <w:rFonts w:ascii="Arial Narrow" w:hAnsi="Arial Narrow" w:cs="Arial"/>
          <w:sz w:val="27"/>
          <w:szCs w:val="27"/>
        </w:rPr>
        <w:t xml:space="preserve"> </w:t>
      </w:r>
      <w:r w:rsidR="00807433" w:rsidRPr="00E3729F">
        <w:rPr>
          <w:rFonts w:ascii="Arial Narrow" w:hAnsi="Arial Narrow" w:cs="Arial"/>
          <w:sz w:val="27"/>
          <w:szCs w:val="27"/>
        </w:rPr>
        <w:t>de infracción</w:t>
      </w:r>
      <w:r w:rsidR="000F7CEE" w:rsidRPr="00E3729F">
        <w:rPr>
          <w:rFonts w:ascii="Arial Narrow" w:hAnsi="Arial Narrow" w:cs="Arial"/>
          <w:sz w:val="27"/>
          <w:szCs w:val="27"/>
        </w:rPr>
        <w:t xml:space="preserve"> </w:t>
      </w:r>
      <w:r w:rsidR="00724A9C" w:rsidRPr="00E3729F">
        <w:rPr>
          <w:rFonts w:ascii="Arial Narrow" w:hAnsi="Arial Narrow"/>
          <w:sz w:val="27"/>
          <w:szCs w:val="27"/>
        </w:rPr>
        <w:t>(…)</w:t>
      </w:r>
      <w:r w:rsidR="00304BD6" w:rsidRPr="00E3729F">
        <w:rPr>
          <w:rFonts w:ascii="Arial Narrow" w:hAnsi="Arial Narrow"/>
          <w:sz w:val="27"/>
          <w:szCs w:val="27"/>
        </w:rPr>
        <w:t xml:space="preserve">, levantada el día </w:t>
      </w:r>
      <w:r w:rsidR="000F7CEE" w:rsidRPr="00E3729F">
        <w:rPr>
          <w:rFonts w:ascii="Arial Narrow" w:hAnsi="Arial Narrow"/>
          <w:sz w:val="27"/>
          <w:szCs w:val="27"/>
        </w:rPr>
        <w:t>22 veintidós</w:t>
      </w:r>
      <w:r w:rsidR="005F2A94" w:rsidRPr="00E3729F">
        <w:rPr>
          <w:rFonts w:ascii="Arial Narrow" w:hAnsi="Arial Narrow"/>
          <w:sz w:val="27"/>
          <w:szCs w:val="27"/>
        </w:rPr>
        <w:t xml:space="preserve"> de mayo</w:t>
      </w:r>
      <w:r w:rsidR="000F7CEE" w:rsidRPr="00E3729F">
        <w:rPr>
          <w:rFonts w:ascii="Arial Narrow" w:hAnsi="Arial Narrow"/>
          <w:sz w:val="27"/>
          <w:szCs w:val="27"/>
        </w:rPr>
        <w:t xml:space="preserve"> </w:t>
      </w:r>
      <w:r w:rsidR="00304BD6" w:rsidRPr="00E3729F">
        <w:rPr>
          <w:rFonts w:ascii="Arial Narrow" w:hAnsi="Arial Narrow"/>
          <w:sz w:val="27"/>
          <w:szCs w:val="27"/>
        </w:rPr>
        <w:t>del año 2017 dos mil diecisiete</w:t>
      </w:r>
      <w:r w:rsidRPr="00E3729F">
        <w:rPr>
          <w:rFonts w:ascii="Arial Narrow" w:hAnsi="Arial Narrow"/>
          <w:sz w:val="27"/>
          <w:szCs w:val="27"/>
        </w:rPr>
        <w:t xml:space="preserve">, </w:t>
      </w:r>
      <w:r w:rsidRPr="00E3729F">
        <w:rPr>
          <w:rFonts w:ascii="Arial Narrow" w:hAnsi="Arial Narrow" w:cs="Arial Narrow"/>
          <w:kern w:val="3"/>
          <w:sz w:val="27"/>
          <w:szCs w:val="27"/>
          <w:lang w:eastAsia="zh-CN"/>
        </w:rPr>
        <w:t>cuya</w:t>
      </w:r>
      <w:r w:rsidR="00C93B67" w:rsidRPr="00E3729F">
        <w:rPr>
          <w:rFonts w:ascii="Arial Narrow" w:hAnsi="Arial Narrow" w:cs="Arial Narrow"/>
          <w:kern w:val="3"/>
          <w:sz w:val="27"/>
          <w:szCs w:val="27"/>
          <w:lang w:eastAsia="zh-CN"/>
        </w:rPr>
        <w:t xml:space="preserve"> </w:t>
      </w:r>
      <w:r w:rsidRPr="00E3729F">
        <w:rPr>
          <w:rFonts w:ascii="Arial Narrow" w:hAnsi="Arial Narrow" w:cs="Arial Narrow"/>
          <w:kern w:val="3"/>
          <w:sz w:val="27"/>
          <w:szCs w:val="27"/>
          <w:lang w:eastAsia="zh-CN"/>
        </w:rPr>
        <w:t xml:space="preserve"> existencia</w:t>
      </w:r>
      <w:r w:rsidR="00C93B67" w:rsidRPr="00E3729F">
        <w:rPr>
          <w:rFonts w:ascii="Arial Narrow" w:hAnsi="Arial Narrow" w:cs="Arial Narrow"/>
          <w:kern w:val="3"/>
          <w:sz w:val="27"/>
          <w:szCs w:val="27"/>
          <w:lang w:eastAsia="zh-CN"/>
        </w:rPr>
        <w:t xml:space="preserve"> </w:t>
      </w:r>
      <w:r w:rsidRPr="00E3729F">
        <w:rPr>
          <w:rFonts w:ascii="Arial Narrow" w:hAnsi="Arial Narrow" w:cs="Arial Narrow"/>
          <w:kern w:val="3"/>
          <w:sz w:val="27"/>
          <w:szCs w:val="27"/>
          <w:lang w:eastAsia="zh-CN"/>
        </w:rPr>
        <w:t xml:space="preserve"> se</w:t>
      </w:r>
      <w:r w:rsidR="00C93B67" w:rsidRPr="00E3729F">
        <w:rPr>
          <w:rFonts w:ascii="Arial Narrow" w:hAnsi="Arial Narrow" w:cs="Arial Narrow"/>
          <w:kern w:val="3"/>
          <w:sz w:val="27"/>
          <w:szCs w:val="27"/>
          <w:lang w:eastAsia="zh-CN"/>
        </w:rPr>
        <w:t xml:space="preserve"> </w:t>
      </w:r>
      <w:r w:rsidRPr="00E3729F">
        <w:rPr>
          <w:rFonts w:ascii="Arial Narrow" w:hAnsi="Arial Narrow" w:cs="Arial Narrow"/>
          <w:kern w:val="3"/>
          <w:sz w:val="27"/>
          <w:szCs w:val="27"/>
          <w:lang w:eastAsia="zh-CN"/>
        </w:rPr>
        <w:t xml:space="preserve"> encuentra</w:t>
      </w:r>
      <w:r w:rsidR="00C93B67" w:rsidRPr="00E3729F">
        <w:rPr>
          <w:rFonts w:ascii="Arial Narrow" w:hAnsi="Arial Narrow" w:cs="Arial Narrow"/>
          <w:kern w:val="3"/>
          <w:sz w:val="27"/>
          <w:szCs w:val="27"/>
          <w:lang w:eastAsia="zh-CN"/>
        </w:rPr>
        <w:t xml:space="preserve"> </w:t>
      </w:r>
      <w:r w:rsidRPr="00E3729F">
        <w:rPr>
          <w:rFonts w:ascii="Arial Narrow" w:hAnsi="Arial Narrow" w:cs="Arial Narrow"/>
          <w:kern w:val="3"/>
          <w:sz w:val="27"/>
          <w:szCs w:val="27"/>
          <w:lang w:eastAsia="zh-CN"/>
        </w:rPr>
        <w:t xml:space="preserve"> acreditada en autos de esta causa administrativa con </w:t>
      </w:r>
      <w:r w:rsidRPr="00E3729F">
        <w:rPr>
          <w:rFonts w:ascii="Arial Narrow" w:hAnsi="Arial Narrow"/>
          <w:sz w:val="27"/>
          <w:szCs w:val="27"/>
        </w:rPr>
        <w:t>la referida acta de infracción</w:t>
      </w:r>
      <w:r w:rsidRPr="00E3729F">
        <w:rPr>
          <w:rFonts w:ascii="Arial Narrow" w:hAnsi="Arial Narrow" w:cs="Arial Narrow"/>
          <w:kern w:val="3"/>
          <w:sz w:val="27"/>
          <w:szCs w:val="27"/>
          <w:lang w:eastAsia="zh-CN"/>
        </w:rPr>
        <w:t xml:space="preserve">, </w:t>
      </w:r>
      <w:r w:rsidRPr="00E3729F">
        <w:rPr>
          <w:rFonts w:ascii="Arial Narrow" w:hAnsi="Arial Narrow"/>
          <w:sz w:val="27"/>
          <w:szCs w:val="27"/>
        </w:rPr>
        <w:t xml:space="preserve">probanza que </w:t>
      </w:r>
      <w:r w:rsidRPr="00E3729F">
        <w:rPr>
          <w:rFonts w:ascii="Arial Narrow" w:hAnsi="Arial Narrow" w:cs="Arial Narrow"/>
          <w:kern w:val="3"/>
          <w:sz w:val="27"/>
          <w:szCs w:val="27"/>
          <w:lang w:eastAsia="zh-CN"/>
        </w:rPr>
        <w:t>forman parte del sumario. . . . . .</w:t>
      </w:r>
      <w:r w:rsidR="00BF008B" w:rsidRPr="00E3729F">
        <w:rPr>
          <w:rFonts w:ascii="Arial Narrow" w:hAnsi="Arial Narrow" w:cs="Arial Narrow"/>
          <w:kern w:val="3"/>
          <w:sz w:val="27"/>
          <w:szCs w:val="27"/>
          <w:lang w:eastAsia="zh-CN"/>
        </w:rPr>
        <w:t xml:space="preserve">  </w:t>
      </w:r>
      <w:r w:rsidRPr="00E3729F">
        <w:rPr>
          <w:rFonts w:ascii="Arial Narrow" w:hAnsi="Arial Narrow" w:cs="Arial Narrow"/>
          <w:kern w:val="3"/>
          <w:sz w:val="27"/>
          <w:szCs w:val="27"/>
          <w:lang w:eastAsia="zh-CN"/>
        </w:rPr>
        <w:t xml:space="preserve">. </w:t>
      </w:r>
      <w:r w:rsidR="00E51EB3" w:rsidRPr="00E3729F">
        <w:rPr>
          <w:rFonts w:ascii="Arial Narrow" w:hAnsi="Arial Narrow" w:cs="Arial Narrow"/>
          <w:kern w:val="3"/>
          <w:sz w:val="27"/>
          <w:szCs w:val="27"/>
          <w:lang w:eastAsia="zh-CN"/>
        </w:rPr>
        <w:t>.</w:t>
      </w:r>
      <w:r w:rsidR="00BF008B" w:rsidRPr="00E3729F">
        <w:rPr>
          <w:rFonts w:ascii="Arial Narrow" w:hAnsi="Arial Narrow" w:cs="Arial Narrow"/>
          <w:kern w:val="3"/>
          <w:sz w:val="27"/>
          <w:szCs w:val="27"/>
          <w:lang w:eastAsia="zh-CN"/>
        </w:rPr>
        <w:t xml:space="preserve"> </w:t>
      </w:r>
      <w:r w:rsidRPr="00E3729F">
        <w:rPr>
          <w:rFonts w:ascii="Arial Narrow" w:hAnsi="Arial Narrow" w:cs="Arial Narrow"/>
          <w:kern w:val="3"/>
          <w:sz w:val="27"/>
          <w:szCs w:val="27"/>
          <w:lang w:eastAsia="zh-CN"/>
        </w:rPr>
        <w:t xml:space="preserve">. </w:t>
      </w:r>
      <w:r w:rsidRPr="00E3729F">
        <w:rPr>
          <w:rFonts w:ascii="Arial Narrow" w:hAnsi="Arial Narrow" w:cs="Arial Narrow"/>
          <w:sz w:val="27"/>
          <w:szCs w:val="27"/>
        </w:rPr>
        <w:t>. . .</w:t>
      </w:r>
      <w:r w:rsidR="00724A9C" w:rsidRPr="00E3729F">
        <w:rPr>
          <w:rFonts w:ascii="Arial Narrow" w:hAnsi="Arial Narrow" w:cs="Arial Narrow"/>
          <w:sz w:val="27"/>
          <w:szCs w:val="27"/>
        </w:rPr>
        <w:t xml:space="preserve"> . . . . . . . . . . . . . . .</w:t>
      </w:r>
    </w:p>
    <w:p w:rsidR="00C01ACE" w:rsidRPr="00E3729F" w:rsidRDefault="00C01ACE" w:rsidP="00C01ACE">
      <w:pPr>
        <w:spacing w:line="276" w:lineRule="auto"/>
        <w:jc w:val="right"/>
        <w:rPr>
          <w:rFonts w:ascii="Arial Narrow" w:hAnsi="Arial Narrow"/>
          <w:bCs/>
          <w:sz w:val="27"/>
          <w:szCs w:val="27"/>
        </w:rPr>
      </w:pPr>
      <w:r w:rsidRPr="00E3729F">
        <w:rPr>
          <w:rFonts w:ascii="Arial Narrow" w:hAnsi="Arial Narrow"/>
          <w:b/>
          <w:i/>
          <w:sz w:val="27"/>
          <w:szCs w:val="27"/>
        </w:rPr>
        <w:lastRenderedPageBreak/>
        <w:t>Causales de improcedencia y de sobreseimiento.</w:t>
      </w:r>
    </w:p>
    <w:p w:rsidR="00C01ACE" w:rsidRPr="00E3729F" w:rsidRDefault="00C01ACE" w:rsidP="00FF62A6">
      <w:pPr>
        <w:spacing w:line="360" w:lineRule="auto"/>
        <w:ind w:firstLine="708"/>
        <w:jc w:val="both"/>
        <w:rPr>
          <w:rFonts w:ascii="Arial Narrow" w:hAnsi="Arial Narrow"/>
          <w:sz w:val="27"/>
          <w:szCs w:val="27"/>
        </w:rPr>
      </w:pPr>
      <w:r w:rsidRPr="00E3729F">
        <w:rPr>
          <w:rFonts w:ascii="Arial Narrow" w:hAnsi="Arial Narrow"/>
          <w:b/>
          <w:bCs/>
          <w:sz w:val="27"/>
          <w:szCs w:val="27"/>
        </w:rPr>
        <w:t xml:space="preserve">TERCERO.- </w:t>
      </w:r>
      <w:r w:rsidRPr="00E3729F">
        <w:rPr>
          <w:rFonts w:ascii="Arial Narrow" w:hAnsi="Arial Narrow"/>
          <w:sz w:val="27"/>
          <w:szCs w:val="27"/>
        </w:rPr>
        <w:t xml:space="preserve">Que conforme a lo estipulado </w:t>
      </w:r>
      <w:r w:rsidR="00C93B67" w:rsidRPr="00E3729F">
        <w:rPr>
          <w:rFonts w:ascii="Arial Narrow" w:hAnsi="Arial Narrow"/>
          <w:sz w:val="27"/>
          <w:szCs w:val="27"/>
        </w:rPr>
        <w:t xml:space="preserve">por </w:t>
      </w:r>
      <w:r w:rsidRPr="00E3729F">
        <w:rPr>
          <w:rFonts w:ascii="Arial Narrow" w:hAnsi="Arial Narrow"/>
          <w:sz w:val="27"/>
          <w:szCs w:val="27"/>
        </w:rPr>
        <w:t>l</w:t>
      </w:r>
      <w:r w:rsidR="00C93B67" w:rsidRPr="00E3729F">
        <w:rPr>
          <w:rFonts w:ascii="Arial Narrow" w:hAnsi="Arial Narrow"/>
          <w:sz w:val="27"/>
          <w:szCs w:val="27"/>
        </w:rPr>
        <w:t>os</w:t>
      </w:r>
      <w:r w:rsidRPr="00E3729F">
        <w:rPr>
          <w:rFonts w:ascii="Arial Narrow" w:hAnsi="Arial Narrow"/>
          <w:sz w:val="27"/>
          <w:szCs w:val="27"/>
        </w:rPr>
        <w:t xml:space="preserve"> artículo</w:t>
      </w:r>
      <w:r w:rsidR="00C93B67" w:rsidRPr="00E3729F">
        <w:rPr>
          <w:rFonts w:ascii="Arial Narrow" w:hAnsi="Arial Narrow"/>
          <w:sz w:val="27"/>
          <w:szCs w:val="27"/>
        </w:rPr>
        <w:t>s</w:t>
      </w:r>
      <w:r w:rsidRPr="00E3729F">
        <w:rPr>
          <w:rFonts w:ascii="Arial Narrow" w:hAnsi="Arial Narrow"/>
          <w:sz w:val="27"/>
          <w:szCs w:val="27"/>
        </w:rPr>
        <w:t xml:space="preserve"> 261 y 262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y de sobreseimiento previstas en estos artículos, respectivamente. . . . . . . . . .</w:t>
      </w:r>
      <w:r w:rsidRPr="00E3729F">
        <w:rPr>
          <w:rFonts w:ascii="Arial Narrow" w:hAnsi="Arial Narrow" w:cs="Arial Narrow"/>
          <w:kern w:val="3"/>
          <w:sz w:val="27"/>
          <w:szCs w:val="27"/>
          <w:lang w:eastAsia="zh-CN"/>
        </w:rPr>
        <w:t xml:space="preserve"> . . . . . . . . . . . . . . . . . . . . . . . . . . . . . . . . . . . .</w:t>
      </w:r>
    </w:p>
    <w:p w:rsidR="00C01ACE" w:rsidRPr="00E3729F" w:rsidRDefault="00C01ACE" w:rsidP="00C93B67">
      <w:pPr>
        <w:spacing w:line="276" w:lineRule="auto"/>
        <w:jc w:val="both"/>
        <w:rPr>
          <w:rFonts w:ascii="Arial Narrow" w:hAnsi="Arial Narrow"/>
          <w:sz w:val="27"/>
          <w:szCs w:val="27"/>
        </w:rPr>
      </w:pPr>
    </w:p>
    <w:p w:rsidR="00C01ACE" w:rsidRPr="00E3729F" w:rsidRDefault="00C01ACE" w:rsidP="00C01ACE">
      <w:pPr>
        <w:spacing w:line="360" w:lineRule="auto"/>
        <w:ind w:firstLine="708"/>
        <w:jc w:val="both"/>
        <w:rPr>
          <w:rFonts w:ascii="Arial Narrow" w:hAnsi="Arial Narrow"/>
          <w:sz w:val="27"/>
          <w:szCs w:val="27"/>
        </w:rPr>
      </w:pPr>
      <w:r w:rsidRPr="00E3729F">
        <w:rPr>
          <w:rFonts w:ascii="Arial Narrow" w:hAnsi="Arial Narrow"/>
          <w:sz w:val="27"/>
          <w:szCs w:val="27"/>
        </w:rPr>
        <w:t>El agente de tránsito en la de contestación de demanda aduce en esencia que se actualiza la causal de improced</w:t>
      </w:r>
      <w:r w:rsidR="00FF62A6" w:rsidRPr="00E3729F">
        <w:rPr>
          <w:rFonts w:ascii="Arial Narrow" w:hAnsi="Arial Narrow"/>
          <w:sz w:val="27"/>
          <w:szCs w:val="27"/>
        </w:rPr>
        <w:t>encia prevista en la fracción IV</w:t>
      </w:r>
      <w:r w:rsidRPr="00E3729F">
        <w:rPr>
          <w:rFonts w:ascii="Arial Narrow" w:hAnsi="Arial Narrow"/>
          <w:sz w:val="27"/>
          <w:szCs w:val="27"/>
        </w:rPr>
        <w:t xml:space="preserve"> del artículo 261 del Código de Procedimiento y Justicia Administrativa para el Estado y los Muni</w:t>
      </w:r>
      <w:r w:rsidR="00DC5ABF" w:rsidRPr="00E3729F">
        <w:rPr>
          <w:rFonts w:ascii="Arial Narrow" w:hAnsi="Arial Narrow"/>
          <w:sz w:val="27"/>
          <w:szCs w:val="27"/>
        </w:rPr>
        <w:t xml:space="preserve">cipios de Guanajuato, en razón de que las pruebas </w:t>
      </w:r>
      <w:r w:rsidRPr="00E3729F">
        <w:rPr>
          <w:rFonts w:ascii="Arial Narrow" w:hAnsi="Arial Narrow"/>
          <w:sz w:val="27"/>
          <w:szCs w:val="27"/>
        </w:rPr>
        <w:t>ofrec</w:t>
      </w:r>
      <w:r w:rsidR="00FF62A6" w:rsidRPr="00E3729F">
        <w:rPr>
          <w:rFonts w:ascii="Arial Narrow" w:hAnsi="Arial Narrow"/>
          <w:sz w:val="27"/>
          <w:szCs w:val="27"/>
        </w:rPr>
        <w:t xml:space="preserve">idas y aportadas por el actor </w:t>
      </w:r>
      <w:r w:rsidRPr="00E3729F">
        <w:rPr>
          <w:rFonts w:ascii="Arial Narrow" w:hAnsi="Arial Narrow"/>
          <w:sz w:val="27"/>
          <w:szCs w:val="27"/>
        </w:rPr>
        <w:t>se desprende</w:t>
      </w:r>
      <w:r w:rsidR="00FF62A6" w:rsidRPr="00E3729F">
        <w:rPr>
          <w:rFonts w:ascii="Arial Narrow" w:hAnsi="Arial Narrow"/>
          <w:sz w:val="27"/>
          <w:szCs w:val="27"/>
        </w:rPr>
        <w:t xml:space="preserve"> que el acto se ha consentido tácitamente al haberse presentado la demanda fuera del término de 30 treinta días que establece el Código de Procedimiento y Justicia Administrativa para el Estado y los Municipios de Guanajuato . . . . . . . . . . . . . . . . . . . . . . .. . . . . .. . . .</w:t>
      </w:r>
      <w:r w:rsidRPr="00E3729F">
        <w:rPr>
          <w:rFonts w:ascii="Arial Narrow" w:hAnsi="Arial Narrow"/>
          <w:sz w:val="27"/>
          <w:szCs w:val="27"/>
        </w:rPr>
        <w:t xml:space="preserve"> . </w:t>
      </w:r>
      <w:r w:rsidR="0022042E" w:rsidRPr="00E3729F">
        <w:rPr>
          <w:rFonts w:ascii="Arial Narrow" w:hAnsi="Arial Narrow"/>
          <w:sz w:val="27"/>
          <w:szCs w:val="27"/>
        </w:rPr>
        <w:t>. . . . . . . . .. . . . . . . . .. . . .</w:t>
      </w:r>
    </w:p>
    <w:p w:rsidR="00C01ACE" w:rsidRPr="00E3729F" w:rsidRDefault="00C01ACE" w:rsidP="00C93B67">
      <w:pPr>
        <w:spacing w:line="276" w:lineRule="auto"/>
        <w:jc w:val="both"/>
        <w:rPr>
          <w:rFonts w:ascii="Arial Narrow" w:hAnsi="Arial Narrow"/>
          <w:sz w:val="27"/>
          <w:szCs w:val="27"/>
        </w:rPr>
      </w:pPr>
    </w:p>
    <w:p w:rsidR="00C01ACE" w:rsidRPr="00E3729F" w:rsidRDefault="00C01ACE" w:rsidP="00C01ACE">
      <w:pPr>
        <w:spacing w:line="360" w:lineRule="auto"/>
        <w:ind w:firstLine="708"/>
        <w:jc w:val="both"/>
        <w:rPr>
          <w:rFonts w:ascii="Arial Narrow" w:hAnsi="Arial Narrow"/>
          <w:bCs/>
          <w:sz w:val="27"/>
          <w:szCs w:val="27"/>
        </w:rPr>
      </w:pPr>
      <w:r w:rsidRPr="00E3729F">
        <w:rPr>
          <w:rFonts w:ascii="Arial Narrow" w:hAnsi="Arial Narrow"/>
          <w:sz w:val="27"/>
          <w:szCs w:val="27"/>
        </w:rPr>
        <w:t xml:space="preserve">Causal de improcedencia </w:t>
      </w:r>
      <w:r w:rsidRPr="00E3729F">
        <w:rPr>
          <w:rFonts w:ascii="Arial Narrow" w:hAnsi="Arial Narrow"/>
          <w:b/>
          <w:sz w:val="27"/>
          <w:szCs w:val="27"/>
        </w:rPr>
        <w:t>NO SE CONFIGURA</w:t>
      </w:r>
      <w:r w:rsidRPr="00E3729F">
        <w:rPr>
          <w:rFonts w:ascii="Arial Narrow" w:hAnsi="Arial Narrow"/>
          <w:bCs/>
          <w:sz w:val="27"/>
          <w:szCs w:val="27"/>
        </w:rPr>
        <w:t xml:space="preserve">, en virtud de </w:t>
      </w:r>
      <w:r w:rsidRPr="00E3729F">
        <w:rPr>
          <w:rFonts w:ascii="Arial Narrow" w:hAnsi="Arial Narrow"/>
          <w:sz w:val="27"/>
          <w:szCs w:val="27"/>
        </w:rPr>
        <w:t>las siguientes consideraciones:</w:t>
      </w:r>
      <w:r w:rsidRPr="00E3729F">
        <w:rPr>
          <w:rFonts w:ascii="Arial Narrow" w:hAnsi="Arial Narrow" w:cs="Arial"/>
          <w:sz w:val="27"/>
          <w:szCs w:val="27"/>
        </w:rPr>
        <w:t xml:space="preserve"> . . . . . . . . . . . . . . . . .</w:t>
      </w:r>
      <w:r w:rsidRPr="00E3729F">
        <w:rPr>
          <w:rFonts w:ascii="Arial Narrow" w:hAnsi="Arial Narrow"/>
          <w:bCs/>
          <w:sz w:val="27"/>
          <w:szCs w:val="27"/>
        </w:rPr>
        <w:t xml:space="preserve"> . . . . . .</w:t>
      </w:r>
      <w:r w:rsidRPr="00E3729F">
        <w:rPr>
          <w:rFonts w:ascii="Arial Narrow" w:hAnsi="Arial Narrow" w:cs="Arial"/>
          <w:sz w:val="27"/>
          <w:szCs w:val="27"/>
        </w:rPr>
        <w:t xml:space="preserve"> . .  . . . . . . . . . . . . . . . . . . . . . . . . . . . . </w:t>
      </w:r>
    </w:p>
    <w:p w:rsidR="00C01ACE" w:rsidRPr="00E3729F" w:rsidRDefault="00C01ACE" w:rsidP="00C93B67">
      <w:pPr>
        <w:tabs>
          <w:tab w:val="left" w:pos="2694"/>
        </w:tabs>
        <w:spacing w:line="276" w:lineRule="auto"/>
        <w:jc w:val="both"/>
        <w:rPr>
          <w:rFonts w:ascii="Arial Narrow" w:hAnsi="Arial Narrow"/>
          <w:bCs/>
          <w:sz w:val="27"/>
          <w:szCs w:val="27"/>
        </w:rPr>
      </w:pPr>
    </w:p>
    <w:p w:rsidR="00FF62A6" w:rsidRPr="00E3729F" w:rsidRDefault="0022042E" w:rsidP="008B49D3">
      <w:pPr>
        <w:spacing w:line="360" w:lineRule="auto"/>
        <w:ind w:firstLine="708"/>
        <w:jc w:val="both"/>
        <w:rPr>
          <w:rFonts w:ascii="Arial Narrow" w:hAnsi="Arial Narrow"/>
          <w:bCs/>
          <w:sz w:val="27"/>
          <w:szCs w:val="27"/>
        </w:rPr>
      </w:pPr>
      <w:r w:rsidRPr="00E3729F">
        <w:rPr>
          <w:rFonts w:ascii="Arial Narrow" w:hAnsi="Arial Narrow"/>
          <w:bCs/>
          <w:sz w:val="27"/>
          <w:szCs w:val="27"/>
        </w:rPr>
        <w:t>El acto</w:t>
      </w:r>
      <w:r w:rsidR="00FF62A6" w:rsidRPr="00E3729F">
        <w:rPr>
          <w:rFonts w:ascii="Arial Narrow" w:hAnsi="Arial Narrow"/>
          <w:bCs/>
          <w:sz w:val="27"/>
          <w:szCs w:val="27"/>
        </w:rPr>
        <w:t xml:space="preserve">r en su escrito de demanda señala que el acta de infracción le fue </w:t>
      </w:r>
      <w:r w:rsidR="002850D0" w:rsidRPr="00E3729F">
        <w:rPr>
          <w:rFonts w:ascii="Arial Narrow" w:hAnsi="Arial Narrow"/>
          <w:bCs/>
          <w:sz w:val="27"/>
          <w:szCs w:val="27"/>
        </w:rPr>
        <w:t>lev</w:t>
      </w:r>
      <w:r w:rsidR="00FF62A6" w:rsidRPr="00E3729F">
        <w:rPr>
          <w:rFonts w:ascii="Arial Narrow" w:hAnsi="Arial Narrow"/>
          <w:bCs/>
          <w:sz w:val="27"/>
          <w:szCs w:val="27"/>
        </w:rPr>
        <w:t>a</w:t>
      </w:r>
      <w:r w:rsidR="002850D0" w:rsidRPr="00E3729F">
        <w:rPr>
          <w:rFonts w:ascii="Arial Narrow" w:hAnsi="Arial Narrow"/>
          <w:bCs/>
          <w:sz w:val="27"/>
          <w:szCs w:val="27"/>
        </w:rPr>
        <w:t>nta</w:t>
      </w:r>
      <w:r w:rsidR="00FF62A6" w:rsidRPr="00E3729F">
        <w:rPr>
          <w:rFonts w:ascii="Arial Narrow" w:hAnsi="Arial Narrow"/>
          <w:bCs/>
          <w:sz w:val="27"/>
          <w:szCs w:val="27"/>
        </w:rPr>
        <w:t xml:space="preserve">da el día 22 veintidós de mayo del año 2017 dos mil diecisiete, </w:t>
      </w:r>
      <w:r w:rsidR="002850D0" w:rsidRPr="00E3729F">
        <w:rPr>
          <w:rFonts w:ascii="Arial Narrow" w:hAnsi="Arial Narrow"/>
          <w:bCs/>
          <w:sz w:val="27"/>
          <w:szCs w:val="27"/>
        </w:rPr>
        <w:t xml:space="preserve">en consecuencia, en esa fecha el justiciable recibió el acta y la entrega hace las veces de notificación, por tanto, al día siguiente de que surtió </w:t>
      </w:r>
      <w:r w:rsidR="00FF62A6" w:rsidRPr="00E3729F">
        <w:rPr>
          <w:rFonts w:ascii="Arial Narrow" w:hAnsi="Arial Narrow"/>
          <w:bCs/>
          <w:sz w:val="27"/>
          <w:szCs w:val="27"/>
        </w:rPr>
        <w:t xml:space="preserve">efectos, es decir, el </w:t>
      </w:r>
      <w:r w:rsidR="002850D0" w:rsidRPr="00E3729F">
        <w:rPr>
          <w:rFonts w:ascii="Arial Narrow" w:hAnsi="Arial Narrow"/>
          <w:bCs/>
          <w:sz w:val="27"/>
          <w:szCs w:val="27"/>
        </w:rPr>
        <w:t xml:space="preserve">día </w:t>
      </w:r>
      <w:r w:rsidR="00FF62A6" w:rsidRPr="00E3729F">
        <w:rPr>
          <w:rFonts w:ascii="Arial Narrow" w:hAnsi="Arial Narrow"/>
          <w:bCs/>
          <w:sz w:val="27"/>
          <w:szCs w:val="27"/>
        </w:rPr>
        <w:t xml:space="preserve">23 de </w:t>
      </w:r>
      <w:r w:rsidR="002850D0" w:rsidRPr="00E3729F">
        <w:rPr>
          <w:rFonts w:ascii="Arial Narrow" w:hAnsi="Arial Narrow"/>
          <w:bCs/>
          <w:sz w:val="27"/>
          <w:szCs w:val="27"/>
        </w:rPr>
        <w:t>ese</w:t>
      </w:r>
      <w:r w:rsidR="00FF62A6" w:rsidRPr="00E3729F">
        <w:rPr>
          <w:rFonts w:ascii="Arial Narrow" w:hAnsi="Arial Narrow"/>
          <w:bCs/>
          <w:sz w:val="27"/>
          <w:szCs w:val="27"/>
        </w:rPr>
        <w:t xml:space="preserve"> mes y año, por lo que el término de 30 treinta días para presentar la demanda comenzó a </w:t>
      </w:r>
      <w:r w:rsidR="002850D0" w:rsidRPr="00E3729F">
        <w:rPr>
          <w:rFonts w:ascii="Arial Narrow" w:hAnsi="Arial Narrow"/>
          <w:bCs/>
          <w:sz w:val="27"/>
          <w:szCs w:val="27"/>
        </w:rPr>
        <w:t xml:space="preserve">correr </w:t>
      </w:r>
      <w:r w:rsidR="00FF62A6" w:rsidRPr="00E3729F">
        <w:rPr>
          <w:rFonts w:ascii="Arial Narrow" w:hAnsi="Arial Narrow"/>
          <w:bCs/>
          <w:sz w:val="27"/>
          <w:szCs w:val="27"/>
        </w:rPr>
        <w:t>partir del día siguiente, esto es, el día 24 de ese mismo mes y año; luego,</w:t>
      </w:r>
      <w:r w:rsidR="00FF30BF" w:rsidRPr="00E3729F">
        <w:rPr>
          <w:rFonts w:ascii="Arial Narrow" w:hAnsi="Arial Narrow"/>
          <w:bCs/>
          <w:sz w:val="27"/>
          <w:szCs w:val="27"/>
        </w:rPr>
        <w:t xml:space="preserve"> si</w:t>
      </w:r>
      <w:r w:rsidR="00FF62A6" w:rsidRPr="00E3729F">
        <w:rPr>
          <w:rFonts w:ascii="Arial Narrow" w:hAnsi="Arial Narrow"/>
          <w:bCs/>
          <w:sz w:val="27"/>
          <w:szCs w:val="27"/>
        </w:rPr>
        <w:t xml:space="preserve"> la demanda se presentó ante la </w:t>
      </w:r>
      <w:r w:rsidR="00FF30BF" w:rsidRPr="00E3729F">
        <w:rPr>
          <w:rFonts w:ascii="Arial Narrow" w:hAnsi="Arial Narrow"/>
          <w:bCs/>
          <w:sz w:val="27"/>
          <w:szCs w:val="27"/>
        </w:rPr>
        <w:t xml:space="preserve">Oficialía Común de Partes de los Juzgados Administrativos Municipales el 28 veintiocho de junio del año 2017 dos mil diecisiete,  tal y como consta con el sello de recibido al reverso de la primer hoja del escrito de demanda, entonces esta fue presentada el vigesimosexto </w:t>
      </w:r>
      <w:r w:rsidR="00C93B67" w:rsidRPr="00E3729F">
        <w:rPr>
          <w:rFonts w:ascii="Arial Narrow" w:hAnsi="Arial Narrow"/>
          <w:bCs/>
          <w:sz w:val="27"/>
          <w:szCs w:val="27"/>
        </w:rPr>
        <w:t xml:space="preserve">hábil del </w:t>
      </w:r>
      <w:r w:rsidR="00FF30BF" w:rsidRPr="00E3729F">
        <w:rPr>
          <w:rFonts w:ascii="Arial Narrow" w:hAnsi="Arial Narrow"/>
          <w:bCs/>
          <w:sz w:val="27"/>
          <w:szCs w:val="27"/>
        </w:rPr>
        <w:t>término de 30 treinta días establecido en el artículo 263 del Código de Procedimiento y Justicia Administrativa para el Estado y los Municipios de Guanajuato,</w:t>
      </w:r>
      <w:r w:rsidR="00C93B67" w:rsidRPr="00E3729F">
        <w:rPr>
          <w:rFonts w:ascii="Arial Narrow" w:hAnsi="Arial Narrow"/>
          <w:bCs/>
          <w:sz w:val="27"/>
          <w:szCs w:val="27"/>
        </w:rPr>
        <w:t xml:space="preserve"> en dicho  computó </w:t>
      </w:r>
      <w:r w:rsidR="00FF30BF" w:rsidRPr="00E3729F">
        <w:rPr>
          <w:rFonts w:ascii="Arial Narrow" w:hAnsi="Arial Narrow"/>
          <w:bCs/>
          <w:sz w:val="27"/>
          <w:szCs w:val="27"/>
        </w:rPr>
        <w:t xml:space="preserve">no </w:t>
      </w:r>
      <w:r w:rsidR="00FF30BF" w:rsidRPr="00E3729F">
        <w:rPr>
          <w:rFonts w:ascii="Arial Narrow" w:hAnsi="Arial Narrow"/>
          <w:bCs/>
          <w:sz w:val="27"/>
          <w:szCs w:val="27"/>
        </w:rPr>
        <w:lastRenderedPageBreak/>
        <w:t>se cuenta</w:t>
      </w:r>
      <w:r w:rsidR="00C93B67" w:rsidRPr="00E3729F">
        <w:rPr>
          <w:rFonts w:ascii="Arial Narrow" w:hAnsi="Arial Narrow"/>
          <w:bCs/>
          <w:sz w:val="27"/>
          <w:szCs w:val="27"/>
        </w:rPr>
        <w:t>n</w:t>
      </w:r>
      <w:r w:rsidR="00FF30BF" w:rsidRPr="00E3729F">
        <w:rPr>
          <w:rFonts w:ascii="Arial Narrow" w:hAnsi="Arial Narrow"/>
          <w:bCs/>
          <w:sz w:val="27"/>
          <w:szCs w:val="27"/>
        </w:rPr>
        <w:t xml:space="preserve"> los días sábados y domingos por ser inhábiles de co</w:t>
      </w:r>
      <w:r w:rsidR="00C93B67" w:rsidRPr="00E3729F">
        <w:rPr>
          <w:rFonts w:ascii="Arial Narrow" w:hAnsi="Arial Narrow"/>
          <w:bCs/>
          <w:sz w:val="27"/>
          <w:szCs w:val="27"/>
        </w:rPr>
        <w:t xml:space="preserve">nformidad al artículo 30 del </w:t>
      </w:r>
      <w:r w:rsidR="00FF30BF" w:rsidRPr="00E3729F">
        <w:rPr>
          <w:rFonts w:ascii="Arial Narrow" w:hAnsi="Arial Narrow"/>
          <w:bCs/>
          <w:sz w:val="27"/>
          <w:szCs w:val="27"/>
        </w:rPr>
        <w:t>ci</w:t>
      </w:r>
      <w:r w:rsidR="00C93B67" w:rsidRPr="00E3729F">
        <w:rPr>
          <w:rFonts w:ascii="Arial Narrow" w:hAnsi="Arial Narrow"/>
          <w:bCs/>
          <w:sz w:val="27"/>
          <w:szCs w:val="27"/>
        </w:rPr>
        <w:t>t</w:t>
      </w:r>
      <w:r w:rsidR="00FF30BF" w:rsidRPr="00E3729F">
        <w:rPr>
          <w:rFonts w:ascii="Arial Narrow" w:hAnsi="Arial Narrow"/>
          <w:bCs/>
          <w:sz w:val="27"/>
          <w:szCs w:val="27"/>
        </w:rPr>
        <w:t>ado Código. . . . . . . . . . . . . . . .</w:t>
      </w:r>
      <w:r w:rsidR="00C93B67" w:rsidRPr="00E3729F">
        <w:rPr>
          <w:rFonts w:ascii="Arial Narrow" w:hAnsi="Arial Narrow"/>
          <w:bCs/>
          <w:sz w:val="27"/>
          <w:szCs w:val="27"/>
        </w:rPr>
        <w:t xml:space="preserve"> . . . . . . . . . .  . . . . . . . . . . . . . . . . . . . . . . . . .  </w:t>
      </w:r>
    </w:p>
    <w:p w:rsidR="00073CB7" w:rsidRPr="00E3729F" w:rsidRDefault="00073CB7" w:rsidP="002850D0">
      <w:pPr>
        <w:spacing w:line="276" w:lineRule="auto"/>
        <w:jc w:val="both"/>
        <w:rPr>
          <w:rFonts w:ascii="Arial Narrow" w:hAnsi="Arial Narrow"/>
          <w:sz w:val="27"/>
          <w:szCs w:val="27"/>
        </w:rPr>
      </w:pPr>
    </w:p>
    <w:p w:rsidR="00C01ACE" w:rsidRPr="00E3729F" w:rsidRDefault="00C01ACE" w:rsidP="00C01ACE">
      <w:pPr>
        <w:spacing w:line="360" w:lineRule="auto"/>
        <w:ind w:firstLine="708"/>
        <w:jc w:val="both"/>
        <w:rPr>
          <w:rFonts w:ascii="Arial Narrow" w:hAnsi="Arial Narrow"/>
          <w:sz w:val="27"/>
          <w:szCs w:val="27"/>
        </w:rPr>
      </w:pPr>
      <w:r w:rsidRPr="00E3729F">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w:t>
      </w:r>
      <w:r w:rsidR="00DC5ABF" w:rsidRPr="00E3729F">
        <w:rPr>
          <w:rFonts w:ascii="Arial Narrow" w:hAnsi="Arial Narrow"/>
          <w:sz w:val="27"/>
          <w:szCs w:val="27"/>
        </w:rPr>
        <w:t>l 265, fracción VII, ambos del c</w:t>
      </w:r>
      <w:r w:rsidRPr="00E3729F">
        <w:rPr>
          <w:rFonts w:ascii="Arial Narrow" w:hAnsi="Arial Narrow"/>
          <w:sz w:val="27"/>
          <w:szCs w:val="27"/>
        </w:rPr>
        <w:t>i</w:t>
      </w:r>
      <w:r w:rsidR="00DC5ABF" w:rsidRPr="00E3729F">
        <w:rPr>
          <w:rFonts w:ascii="Arial Narrow" w:hAnsi="Arial Narrow"/>
          <w:sz w:val="27"/>
          <w:szCs w:val="27"/>
        </w:rPr>
        <w:t>ta</w:t>
      </w:r>
      <w:r w:rsidRPr="00E3729F">
        <w:rPr>
          <w:rFonts w:ascii="Arial Narrow" w:hAnsi="Arial Narrow"/>
          <w:sz w:val="27"/>
          <w:szCs w:val="27"/>
        </w:rPr>
        <w:t>do Código de Procedimiento y Justicia Administrativa.</w:t>
      </w:r>
      <w:r w:rsidRPr="00E3729F">
        <w:rPr>
          <w:rFonts w:ascii="Arial Narrow" w:hAnsi="Arial Narrow"/>
          <w:bCs/>
          <w:sz w:val="27"/>
          <w:szCs w:val="27"/>
        </w:rPr>
        <w:t xml:space="preserve"> . </w:t>
      </w:r>
      <w:r w:rsidRPr="00E3729F">
        <w:rPr>
          <w:rFonts w:ascii="Arial Narrow" w:hAnsi="Arial Narrow"/>
          <w:sz w:val="27"/>
          <w:szCs w:val="27"/>
        </w:rPr>
        <w:t xml:space="preserve">. . . . . . . . . . . . . . . . . . . . . . . . . . .  . . . . . . . . . . . . . . . . . . . . </w:t>
      </w:r>
      <w:r w:rsidR="00DC5ABF" w:rsidRPr="00E3729F">
        <w:rPr>
          <w:rFonts w:ascii="Arial Narrow" w:hAnsi="Arial Narrow"/>
          <w:sz w:val="27"/>
          <w:szCs w:val="27"/>
        </w:rPr>
        <w:t>. . . . . . .</w:t>
      </w:r>
    </w:p>
    <w:p w:rsidR="00C01ACE" w:rsidRPr="00E3729F" w:rsidRDefault="00C01ACE" w:rsidP="002850D0">
      <w:pPr>
        <w:spacing w:line="276" w:lineRule="auto"/>
        <w:jc w:val="both"/>
        <w:rPr>
          <w:rFonts w:ascii="Arial Narrow" w:hAnsi="Arial Narrow"/>
          <w:sz w:val="27"/>
          <w:szCs w:val="27"/>
        </w:rPr>
      </w:pPr>
    </w:p>
    <w:p w:rsidR="00C01ACE" w:rsidRPr="00E3729F" w:rsidRDefault="00C01ACE" w:rsidP="00C01ACE">
      <w:pPr>
        <w:spacing w:line="360" w:lineRule="auto"/>
        <w:ind w:firstLine="708"/>
        <w:jc w:val="both"/>
        <w:rPr>
          <w:rFonts w:ascii="Arial Narrow" w:hAnsi="Arial Narrow"/>
          <w:bCs/>
          <w:sz w:val="27"/>
          <w:szCs w:val="27"/>
        </w:rPr>
      </w:pPr>
      <w:r w:rsidRPr="00E3729F">
        <w:rPr>
          <w:rFonts w:ascii="Arial Narrow" w:hAnsi="Arial Narrow"/>
          <w:sz w:val="27"/>
          <w:szCs w:val="27"/>
        </w:rPr>
        <w:t xml:space="preserve">Causal de improcedencia que </w:t>
      </w:r>
      <w:r w:rsidRPr="00E3729F">
        <w:rPr>
          <w:rFonts w:ascii="Arial Narrow" w:hAnsi="Arial Narrow"/>
          <w:b/>
          <w:sz w:val="27"/>
          <w:szCs w:val="27"/>
        </w:rPr>
        <w:t>NO SE CONFIGURA,</w:t>
      </w:r>
      <w:r w:rsidRPr="00E3729F">
        <w:rPr>
          <w:rFonts w:ascii="Arial Narrow" w:hAnsi="Arial Narrow"/>
          <w:bCs/>
          <w:sz w:val="27"/>
          <w:szCs w:val="27"/>
        </w:rPr>
        <w:t xml:space="preserve"> en virtud de </w:t>
      </w:r>
      <w:r w:rsidRPr="00E3729F">
        <w:rPr>
          <w:rFonts w:ascii="Arial Narrow" w:hAnsi="Arial Narrow"/>
          <w:sz w:val="27"/>
          <w:szCs w:val="27"/>
        </w:rPr>
        <w:t>las siguientes consideraciones:</w:t>
      </w:r>
      <w:r w:rsidRPr="00E3729F">
        <w:rPr>
          <w:rFonts w:ascii="Arial Narrow" w:hAnsi="Arial Narrow" w:cs="Arial"/>
          <w:sz w:val="27"/>
          <w:szCs w:val="27"/>
        </w:rPr>
        <w:t xml:space="preserve"> . . . . . . . . . . . . . . . . .</w:t>
      </w:r>
      <w:r w:rsidRPr="00E3729F">
        <w:rPr>
          <w:rFonts w:ascii="Arial Narrow" w:hAnsi="Arial Narrow"/>
          <w:bCs/>
          <w:sz w:val="27"/>
          <w:szCs w:val="27"/>
        </w:rPr>
        <w:t xml:space="preserve"> . . . . . .</w:t>
      </w:r>
      <w:r w:rsidRPr="00E3729F">
        <w:rPr>
          <w:rFonts w:ascii="Arial Narrow" w:hAnsi="Arial Narrow" w:cs="Arial"/>
          <w:sz w:val="27"/>
          <w:szCs w:val="27"/>
        </w:rPr>
        <w:t xml:space="preserve"> . . . . . . . . . . . . . . . . . . . . . .</w:t>
      </w:r>
    </w:p>
    <w:p w:rsidR="00DC5ABF" w:rsidRPr="00E3729F" w:rsidRDefault="00DC5ABF" w:rsidP="002850D0">
      <w:pPr>
        <w:spacing w:line="276" w:lineRule="auto"/>
        <w:ind w:firstLine="708"/>
        <w:jc w:val="both"/>
        <w:rPr>
          <w:rFonts w:ascii="Arial Narrow" w:hAnsi="Arial Narrow"/>
          <w:bCs/>
          <w:sz w:val="27"/>
          <w:szCs w:val="27"/>
        </w:rPr>
      </w:pPr>
    </w:p>
    <w:p w:rsidR="00C01ACE" w:rsidRPr="00E3729F" w:rsidRDefault="00C01ACE" w:rsidP="00C01ACE">
      <w:pPr>
        <w:spacing w:line="360" w:lineRule="auto"/>
        <w:ind w:firstLine="708"/>
        <w:jc w:val="both"/>
        <w:rPr>
          <w:rFonts w:ascii="Arial Narrow" w:hAnsi="Arial Narrow"/>
          <w:bCs/>
          <w:sz w:val="27"/>
          <w:szCs w:val="27"/>
        </w:rPr>
      </w:pPr>
      <w:r w:rsidRPr="00E3729F">
        <w:rPr>
          <w:rFonts w:ascii="Arial Narrow" w:hAnsi="Arial Narrow"/>
          <w:bCs/>
          <w:sz w:val="27"/>
          <w:szCs w:val="27"/>
        </w:rPr>
        <w:t xml:space="preserve">La parte actora conforme a la técnica jurídica en el proceso administrativo, sí </w:t>
      </w:r>
    </w:p>
    <w:p w:rsidR="00C01ACE" w:rsidRPr="00E3729F" w:rsidRDefault="00C01ACE" w:rsidP="00C01ACE">
      <w:pPr>
        <w:spacing w:line="360" w:lineRule="auto"/>
        <w:jc w:val="both"/>
        <w:rPr>
          <w:rFonts w:ascii="Arial Narrow" w:hAnsi="Arial Narrow"/>
          <w:bCs/>
          <w:sz w:val="27"/>
          <w:szCs w:val="27"/>
        </w:rPr>
      </w:pPr>
      <w:r w:rsidRPr="00E3729F">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E3729F">
        <w:rPr>
          <w:rFonts w:ascii="Arial Narrow" w:hAnsi="Arial Narrow"/>
          <w:sz w:val="27"/>
          <w:szCs w:val="27"/>
        </w:rPr>
        <w:t xml:space="preserve">. . . . . . . . . . . . . . . . . . . . . . . . . </w:t>
      </w:r>
      <w:r w:rsidR="00DC5ABF" w:rsidRPr="00E3729F">
        <w:rPr>
          <w:rFonts w:ascii="Arial Narrow" w:hAnsi="Arial Narrow"/>
          <w:sz w:val="27"/>
          <w:szCs w:val="27"/>
        </w:rPr>
        <w:t>. . . . . . . .</w:t>
      </w:r>
      <w:r w:rsidRPr="00E3729F">
        <w:rPr>
          <w:rFonts w:ascii="Arial Narrow" w:hAnsi="Arial Narrow"/>
          <w:sz w:val="27"/>
          <w:szCs w:val="27"/>
        </w:rPr>
        <w:t xml:space="preserve"> . . . . . . . . . . . . . . . . . . . . . . . . . . </w:t>
      </w:r>
    </w:p>
    <w:p w:rsidR="00C01ACE" w:rsidRPr="00E3729F" w:rsidRDefault="00C01ACE" w:rsidP="002850D0">
      <w:pPr>
        <w:spacing w:line="276" w:lineRule="auto"/>
        <w:jc w:val="both"/>
        <w:rPr>
          <w:rFonts w:ascii="Arial Narrow" w:hAnsi="Arial Narrow"/>
          <w:bCs/>
          <w:sz w:val="27"/>
          <w:szCs w:val="27"/>
        </w:rPr>
      </w:pPr>
    </w:p>
    <w:p w:rsidR="00C01ACE" w:rsidRPr="00E3729F" w:rsidRDefault="00C01ACE" w:rsidP="00C01ACE">
      <w:pPr>
        <w:spacing w:line="360" w:lineRule="auto"/>
        <w:ind w:firstLine="709"/>
        <w:jc w:val="both"/>
        <w:rPr>
          <w:rFonts w:ascii="Arial Narrow" w:hAnsi="Arial Narrow"/>
          <w:sz w:val="27"/>
          <w:szCs w:val="27"/>
        </w:rPr>
      </w:pPr>
      <w:r w:rsidRPr="00E3729F">
        <w:rPr>
          <w:rFonts w:ascii="Arial Narrow" w:hAnsi="Arial Narrow"/>
          <w:sz w:val="27"/>
          <w:szCs w:val="27"/>
        </w:rPr>
        <w:t xml:space="preserve">Ante la inoperancia de las causales analizadas y estimando además que no se actualiza ninguna otra de las previstas en el citado artículo 261 y además no se configura ninguna causal de sobreseimiento de las establecidas en el </w:t>
      </w:r>
      <w:r w:rsidR="002850D0" w:rsidRPr="00E3729F">
        <w:rPr>
          <w:rFonts w:ascii="Arial Narrow" w:hAnsi="Arial Narrow"/>
          <w:sz w:val="27"/>
          <w:szCs w:val="27"/>
        </w:rPr>
        <w:t>mencionado artículo 262</w:t>
      </w:r>
      <w:r w:rsidRPr="00E3729F">
        <w:rPr>
          <w:rFonts w:ascii="Arial Narrow" w:hAnsi="Arial Narrow"/>
          <w:sz w:val="27"/>
          <w:szCs w:val="27"/>
        </w:rPr>
        <w:t>, por tanto, lo procede</w:t>
      </w:r>
      <w:r w:rsidR="002850D0" w:rsidRPr="00E3729F">
        <w:rPr>
          <w:rFonts w:ascii="Arial Narrow" w:hAnsi="Arial Narrow"/>
          <w:sz w:val="27"/>
          <w:szCs w:val="27"/>
        </w:rPr>
        <w:t>nte</w:t>
      </w:r>
      <w:r w:rsidRPr="00E3729F">
        <w:rPr>
          <w:rFonts w:ascii="Arial Narrow" w:hAnsi="Arial Narrow"/>
          <w:sz w:val="27"/>
          <w:szCs w:val="27"/>
        </w:rPr>
        <w:t xml:space="preserve"> es entrar al estudio de los conceptos de impugnación esgrimidos en la demanda. .</w:t>
      </w:r>
      <w:r w:rsidR="002850D0" w:rsidRPr="00E3729F">
        <w:rPr>
          <w:rFonts w:ascii="Arial Narrow" w:hAnsi="Arial Narrow"/>
          <w:sz w:val="27"/>
          <w:szCs w:val="27"/>
        </w:rPr>
        <w:t xml:space="preserve"> </w:t>
      </w:r>
      <w:r w:rsidRPr="00E3729F">
        <w:rPr>
          <w:rFonts w:ascii="Arial Narrow" w:hAnsi="Arial Narrow"/>
          <w:sz w:val="27"/>
          <w:szCs w:val="27"/>
        </w:rPr>
        <w:t>. . . . . . . .</w:t>
      </w:r>
      <w:r w:rsidR="002850D0" w:rsidRPr="00E3729F">
        <w:rPr>
          <w:rFonts w:ascii="Arial Narrow" w:hAnsi="Arial Narrow"/>
          <w:sz w:val="27"/>
          <w:szCs w:val="27"/>
        </w:rPr>
        <w:t xml:space="preserve"> </w:t>
      </w:r>
      <w:r w:rsidRPr="00E3729F">
        <w:rPr>
          <w:rFonts w:ascii="Arial Narrow" w:hAnsi="Arial Narrow"/>
          <w:sz w:val="27"/>
          <w:szCs w:val="27"/>
        </w:rPr>
        <w:t>. . . . . . .</w:t>
      </w:r>
      <w:r w:rsidR="002850D0" w:rsidRPr="00E3729F">
        <w:rPr>
          <w:rFonts w:ascii="Arial Narrow" w:hAnsi="Arial Narrow"/>
          <w:sz w:val="27"/>
          <w:szCs w:val="27"/>
        </w:rPr>
        <w:t xml:space="preserve"> </w:t>
      </w:r>
      <w:r w:rsidRPr="00E3729F">
        <w:rPr>
          <w:rFonts w:ascii="Arial Narrow" w:hAnsi="Arial Narrow"/>
          <w:sz w:val="27"/>
          <w:szCs w:val="27"/>
        </w:rPr>
        <w:t>. . . . . . .</w:t>
      </w:r>
      <w:r w:rsidR="002850D0" w:rsidRPr="00E3729F">
        <w:rPr>
          <w:rFonts w:ascii="Arial Narrow" w:hAnsi="Arial Narrow"/>
          <w:sz w:val="27"/>
          <w:szCs w:val="27"/>
        </w:rPr>
        <w:t xml:space="preserve"> </w:t>
      </w:r>
      <w:r w:rsidRPr="00E3729F">
        <w:rPr>
          <w:rFonts w:ascii="Arial Narrow" w:hAnsi="Arial Narrow"/>
          <w:sz w:val="27"/>
          <w:szCs w:val="27"/>
        </w:rPr>
        <w:t>. . . . . . .</w:t>
      </w:r>
      <w:r w:rsidR="002850D0" w:rsidRPr="00E3729F">
        <w:rPr>
          <w:rFonts w:ascii="Arial Narrow" w:hAnsi="Arial Narrow"/>
          <w:sz w:val="27"/>
          <w:szCs w:val="27"/>
        </w:rPr>
        <w:t xml:space="preserve"> </w:t>
      </w:r>
      <w:r w:rsidRPr="00E3729F">
        <w:rPr>
          <w:rFonts w:ascii="Arial Narrow" w:hAnsi="Arial Narrow"/>
          <w:sz w:val="27"/>
          <w:szCs w:val="27"/>
        </w:rPr>
        <w:t>. .</w:t>
      </w:r>
      <w:r w:rsidR="00D57BC0" w:rsidRPr="00E3729F">
        <w:rPr>
          <w:rFonts w:ascii="Arial Narrow" w:hAnsi="Arial Narrow"/>
          <w:sz w:val="27"/>
          <w:szCs w:val="27"/>
        </w:rPr>
        <w:t xml:space="preserve"> . . . </w:t>
      </w:r>
    </w:p>
    <w:p w:rsidR="00C01ACE" w:rsidRPr="00E3729F" w:rsidRDefault="00C01ACE" w:rsidP="00FB532B">
      <w:pPr>
        <w:spacing w:line="276" w:lineRule="auto"/>
        <w:jc w:val="both"/>
        <w:rPr>
          <w:rFonts w:ascii="Arial Narrow" w:hAnsi="Arial Narrow" w:cs="Arial"/>
          <w:sz w:val="27"/>
          <w:szCs w:val="27"/>
        </w:rPr>
      </w:pPr>
    </w:p>
    <w:p w:rsidR="00C01ACE" w:rsidRPr="00E3729F" w:rsidRDefault="00C01ACE" w:rsidP="00C01ACE">
      <w:pPr>
        <w:tabs>
          <w:tab w:val="left" w:pos="3975"/>
        </w:tabs>
        <w:spacing w:line="276" w:lineRule="auto"/>
        <w:jc w:val="right"/>
        <w:rPr>
          <w:rFonts w:ascii="Arial Narrow" w:hAnsi="Arial Narrow" w:cs="Arial"/>
          <w:b/>
          <w:i/>
          <w:sz w:val="27"/>
          <w:szCs w:val="27"/>
        </w:rPr>
      </w:pPr>
      <w:r w:rsidRPr="00E3729F">
        <w:rPr>
          <w:rFonts w:ascii="Arial Narrow" w:hAnsi="Arial Narrow" w:cs="Arial"/>
          <w:b/>
          <w:i/>
          <w:sz w:val="27"/>
          <w:szCs w:val="27"/>
        </w:rPr>
        <w:t>Análisis del</w:t>
      </w:r>
      <w:r w:rsidR="00073CB7" w:rsidRPr="00E3729F">
        <w:rPr>
          <w:rFonts w:ascii="Arial Narrow" w:hAnsi="Arial Narrow" w:cs="Arial"/>
          <w:b/>
          <w:i/>
          <w:sz w:val="27"/>
          <w:szCs w:val="27"/>
        </w:rPr>
        <w:t xml:space="preserve"> </w:t>
      </w:r>
      <w:r w:rsidRPr="00E3729F">
        <w:rPr>
          <w:rFonts w:ascii="Arial Narrow" w:hAnsi="Arial Narrow"/>
          <w:b/>
          <w:i/>
          <w:sz w:val="27"/>
          <w:szCs w:val="27"/>
        </w:rPr>
        <w:t>primer</w:t>
      </w:r>
      <w:r w:rsidR="00073CB7" w:rsidRPr="00E3729F">
        <w:rPr>
          <w:rFonts w:ascii="Arial Narrow" w:hAnsi="Arial Narrow"/>
          <w:b/>
          <w:i/>
          <w:sz w:val="27"/>
          <w:szCs w:val="27"/>
        </w:rPr>
        <w:t xml:space="preserve"> </w:t>
      </w:r>
      <w:r w:rsidRPr="00E3729F">
        <w:rPr>
          <w:rFonts w:ascii="Arial Narrow" w:hAnsi="Arial Narrow" w:cs="Arial"/>
          <w:b/>
          <w:i/>
          <w:sz w:val="27"/>
          <w:szCs w:val="27"/>
        </w:rPr>
        <w:t>concepto de impugnación.</w:t>
      </w:r>
    </w:p>
    <w:p w:rsidR="00C01ACE" w:rsidRPr="00E3729F" w:rsidRDefault="00C01ACE" w:rsidP="00C01ACE">
      <w:pPr>
        <w:tabs>
          <w:tab w:val="left" w:pos="3975"/>
        </w:tabs>
        <w:spacing w:line="360" w:lineRule="auto"/>
        <w:ind w:firstLine="709"/>
        <w:jc w:val="both"/>
        <w:rPr>
          <w:rFonts w:ascii="Arial Narrow" w:hAnsi="Arial Narrow"/>
          <w:sz w:val="27"/>
          <w:szCs w:val="27"/>
        </w:rPr>
      </w:pPr>
      <w:r w:rsidRPr="00E3729F">
        <w:rPr>
          <w:rFonts w:ascii="Arial Narrow" w:hAnsi="Arial Narrow"/>
          <w:b/>
          <w:sz w:val="27"/>
          <w:szCs w:val="27"/>
        </w:rPr>
        <w:t xml:space="preserve">CUARTO.- </w:t>
      </w:r>
      <w:r w:rsidRPr="00E3729F">
        <w:rPr>
          <w:rFonts w:ascii="Arial Narrow" w:hAnsi="Arial Narrow"/>
          <w:sz w:val="27"/>
          <w:szCs w:val="27"/>
        </w:rPr>
        <w:t xml:space="preserve">Que la parte actora </w:t>
      </w:r>
      <w:r w:rsidRPr="00E3729F">
        <w:rPr>
          <w:rFonts w:ascii="Arial Narrow" w:hAnsi="Arial Narrow" w:cs="Arial Narrow"/>
          <w:sz w:val="27"/>
          <w:szCs w:val="27"/>
        </w:rPr>
        <w:t xml:space="preserve">en </w:t>
      </w:r>
      <w:r w:rsidRPr="00E3729F">
        <w:rPr>
          <w:rFonts w:ascii="Arial Narrow" w:hAnsi="Arial Narrow"/>
          <w:sz w:val="27"/>
          <w:szCs w:val="27"/>
        </w:rPr>
        <w:t>el primer concepto de impugnación aduce los siguientes argumentos:</w:t>
      </w:r>
      <w:r w:rsidR="002850D0" w:rsidRPr="00E3729F">
        <w:rPr>
          <w:rFonts w:ascii="Arial Narrow" w:hAnsi="Arial Narrow"/>
          <w:sz w:val="27"/>
          <w:szCs w:val="27"/>
        </w:rPr>
        <w:t xml:space="preserve"> </w:t>
      </w:r>
      <w:r w:rsidRPr="00E3729F">
        <w:rPr>
          <w:rFonts w:ascii="Arial Narrow" w:hAnsi="Arial Narrow"/>
          <w:sz w:val="27"/>
          <w:szCs w:val="27"/>
        </w:rPr>
        <w:t>. . . . .</w:t>
      </w:r>
      <w:r w:rsidR="002850D0" w:rsidRPr="00E3729F">
        <w:rPr>
          <w:rFonts w:ascii="Arial Narrow" w:hAnsi="Arial Narrow"/>
          <w:sz w:val="27"/>
          <w:szCs w:val="27"/>
        </w:rPr>
        <w:t xml:space="preserve"> </w:t>
      </w:r>
      <w:r w:rsidRPr="00E3729F">
        <w:rPr>
          <w:rFonts w:ascii="Arial Narrow" w:hAnsi="Arial Narrow"/>
          <w:sz w:val="27"/>
          <w:szCs w:val="27"/>
        </w:rPr>
        <w:t>. . . . . . .</w:t>
      </w:r>
      <w:r w:rsidR="002850D0" w:rsidRPr="00E3729F">
        <w:rPr>
          <w:rFonts w:ascii="Arial Narrow" w:hAnsi="Arial Narrow"/>
          <w:sz w:val="27"/>
          <w:szCs w:val="27"/>
        </w:rPr>
        <w:t xml:space="preserve"> </w:t>
      </w:r>
      <w:r w:rsidRPr="00E3729F">
        <w:rPr>
          <w:rFonts w:ascii="Arial Narrow" w:hAnsi="Arial Narrow"/>
          <w:sz w:val="27"/>
          <w:szCs w:val="27"/>
        </w:rPr>
        <w:t>. . . . . . .</w:t>
      </w:r>
      <w:r w:rsidR="002850D0" w:rsidRPr="00E3729F">
        <w:rPr>
          <w:rFonts w:ascii="Arial Narrow" w:hAnsi="Arial Narrow"/>
          <w:sz w:val="27"/>
          <w:szCs w:val="27"/>
        </w:rPr>
        <w:t xml:space="preserve"> </w:t>
      </w:r>
      <w:r w:rsidRPr="00E3729F">
        <w:rPr>
          <w:rFonts w:ascii="Arial Narrow" w:hAnsi="Arial Narrow"/>
          <w:sz w:val="27"/>
          <w:szCs w:val="27"/>
        </w:rPr>
        <w:t>. . . . . . .</w:t>
      </w:r>
      <w:r w:rsidR="002850D0" w:rsidRPr="00E3729F">
        <w:rPr>
          <w:rFonts w:ascii="Arial Narrow" w:hAnsi="Arial Narrow"/>
          <w:sz w:val="27"/>
          <w:szCs w:val="27"/>
        </w:rPr>
        <w:t xml:space="preserve"> </w:t>
      </w:r>
      <w:r w:rsidRPr="00E3729F">
        <w:rPr>
          <w:rFonts w:ascii="Arial Narrow" w:hAnsi="Arial Narrow"/>
          <w:sz w:val="27"/>
          <w:szCs w:val="27"/>
        </w:rPr>
        <w:t xml:space="preserve">. </w:t>
      </w:r>
      <w:r w:rsidR="002850D0" w:rsidRPr="00E3729F">
        <w:rPr>
          <w:rFonts w:ascii="Arial Narrow" w:hAnsi="Arial Narrow"/>
          <w:sz w:val="27"/>
          <w:szCs w:val="27"/>
        </w:rPr>
        <w:t xml:space="preserve">. . . . . . . . . . . . . . . . . . . </w:t>
      </w:r>
    </w:p>
    <w:p w:rsidR="00C01ACE" w:rsidRPr="00E3729F" w:rsidRDefault="00C01ACE" w:rsidP="00C01ACE">
      <w:pPr>
        <w:spacing w:line="360" w:lineRule="auto"/>
        <w:ind w:firstLine="709"/>
        <w:jc w:val="both"/>
        <w:rPr>
          <w:rFonts w:ascii="Arial Narrow" w:hAnsi="Arial Narrow" w:cs="Arial Narrow"/>
          <w:sz w:val="27"/>
          <w:szCs w:val="27"/>
        </w:rPr>
      </w:pPr>
      <w:r w:rsidRPr="00E3729F">
        <w:rPr>
          <w:rFonts w:ascii="Arial Narrow" w:hAnsi="Arial Narrow"/>
          <w:sz w:val="27"/>
          <w:szCs w:val="27"/>
        </w:rPr>
        <w:lastRenderedPageBreak/>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E3729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2850D0" w:rsidRPr="00E3729F">
        <w:rPr>
          <w:rFonts w:ascii="Arial Narrow" w:hAnsi="Arial Narrow"/>
          <w:sz w:val="27"/>
          <w:szCs w:val="27"/>
        </w:rPr>
        <w:t xml:space="preserve">. . . . . . . . . . . . . . </w:t>
      </w:r>
    </w:p>
    <w:p w:rsidR="00C01ACE" w:rsidRPr="00E3729F" w:rsidRDefault="00C01ACE" w:rsidP="002850D0">
      <w:pPr>
        <w:tabs>
          <w:tab w:val="left" w:pos="3975"/>
        </w:tabs>
        <w:spacing w:line="276" w:lineRule="auto"/>
        <w:jc w:val="both"/>
        <w:rPr>
          <w:rFonts w:ascii="Arial Narrow" w:hAnsi="Arial Narrow" w:cs="Arial Narrow"/>
          <w:sz w:val="27"/>
          <w:szCs w:val="27"/>
        </w:rPr>
      </w:pPr>
    </w:p>
    <w:p w:rsidR="000459AA" w:rsidRPr="00E3729F" w:rsidRDefault="00C01ACE" w:rsidP="00C01ACE">
      <w:pPr>
        <w:spacing w:line="360" w:lineRule="auto"/>
        <w:ind w:firstLine="709"/>
        <w:jc w:val="both"/>
        <w:rPr>
          <w:rFonts w:ascii="Arial Narrow" w:hAnsi="Arial Narrow" w:cs="Arial Narrow"/>
          <w:sz w:val="27"/>
          <w:szCs w:val="27"/>
        </w:rPr>
      </w:pPr>
      <w:r w:rsidRPr="00E3729F">
        <w:rPr>
          <w:rFonts w:ascii="Arial Narrow" w:hAnsi="Arial Narrow" w:cs="Arial Narrow"/>
          <w:sz w:val="27"/>
          <w:szCs w:val="27"/>
        </w:rPr>
        <w:t xml:space="preserve">2.- En el punto </w:t>
      </w:r>
      <w:r w:rsidR="00073CB7" w:rsidRPr="00E3729F">
        <w:rPr>
          <w:rFonts w:ascii="Arial Narrow" w:hAnsi="Arial Narrow" w:cs="Arial Narrow"/>
          <w:sz w:val="27"/>
          <w:szCs w:val="27"/>
        </w:rPr>
        <w:t>b</w:t>
      </w:r>
      <w:r w:rsidRPr="00E3729F">
        <w:rPr>
          <w:rFonts w:ascii="Arial Narrow" w:hAnsi="Arial Narrow" w:cs="Arial Narrow"/>
          <w:sz w:val="27"/>
          <w:szCs w:val="27"/>
        </w:rPr>
        <w:t>), del mismo concepto</w:t>
      </w:r>
      <w:r w:rsidRPr="00E3729F">
        <w:rPr>
          <w:rFonts w:ascii="Arial Narrow" w:hAnsi="Arial Narrow"/>
          <w:sz w:val="27"/>
          <w:szCs w:val="27"/>
        </w:rPr>
        <w:t xml:space="preserve"> de impugnación alega </w:t>
      </w:r>
      <w:r w:rsidRPr="00E3729F">
        <w:rPr>
          <w:rFonts w:ascii="Arial Narrow" w:hAnsi="Arial Narrow" w:cs="Arial Narrow"/>
          <w:sz w:val="27"/>
          <w:szCs w:val="27"/>
        </w:rPr>
        <w:t>que con relación a los  motivos de la infracción se establece:</w:t>
      </w:r>
      <w:r w:rsidR="002850D0" w:rsidRPr="00E3729F">
        <w:rPr>
          <w:rFonts w:ascii="Arial Narrow" w:hAnsi="Arial Narrow" w:cs="Arial Narrow"/>
          <w:sz w:val="27"/>
          <w:szCs w:val="27"/>
        </w:rPr>
        <w:t xml:space="preserve"> </w:t>
      </w:r>
      <w:r w:rsidR="000459AA" w:rsidRPr="00E3729F">
        <w:rPr>
          <w:rFonts w:ascii="Arial Narrow" w:hAnsi="Arial Narrow" w:cs="Arial Narrow"/>
          <w:i/>
          <w:sz w:val="27"/>
          <w:szCs w:val="27"/>
        </w:rPr>
        <w:t xml:space="preserve">“Por no respetar los límites de velocidad </w:t>
      </w:r>
      <w:r w:rsidR="00073CB7" w:rsidRPr="00E3729F">
        <w:rPr>
          <w:rFonts w:ascii="Arial Narrow" w:hAnsi="Arial Narrow" w:cs="Arial Narrow"/>
          <w:i/>
          <w:sz w:val="27"/>
          <w:szCs w:val="27"/>
        </w:rPr>
        <w:t>e</w:t>
      </w:r>
      <w:r w:rsidRPr="00E3729F">
        <w:rPr>
          <w:rFonts w:ascii="Arial Narrow" w:hAnsi="Arial Narrow" w:cs="Arial Narrow"/>
          <w:i/>
          <w:sz w:val="27"/>
          <w:szCs w:val="27"/>
        </w:rPr>
        <w:t>stablecidos</w:t>
      </w:r>
      <w:r w:rsidR="00073CB7" w:rsidRPr="00E3729F">
        <w:rPr>
          <w:rFonts w:ascii="Arial Narrow" w:hAnsi="Arial Narrow" w:cs="Arial Narrow"/>
          <w:i/>
          <w:sz w:val="27"/>
          <w:szCs w:val="27"/>
        </w:rPr>
        <w:t xml:space="preserve"> en lo</w:t>
      </w:r>
      <w:r w:rsidR="002850D0" w:rsidRPr="00E3729F">
        <w:rPr>
          <w:rFonts w:ascii="Arial Narrow" w:hAnsi="Arial Narrow" w:cs="Arial Narrow"/>
          <w:i/>
          <w:sz w:val="27"/>
          <w:szCs w:val="27"/>
        </w:rPr>
        <w:t>s</w:t>
      </w:r>
      <w:r w:rsidR="00073CB7" w:rsidRPr="00E3729F">
        <w:rPr>
          <w:rFonts w:ascii="Arial Narrow" w:hAnsi="Arial Narrow" w:cs="Arial Narrow"/>
          <w:i/>
          <w:sz w:val="27"/>
          <w:szCs w:val="27"/>
        </w:rPr>
        <w:t xml:space="preserve"> señalamientos oficiales”, </w:t>
      </w:r>
      <w:r w:rsidR="00073CB7" w:rsidRPr="00E3729F">
        <w:rPr>
          <w:rFonts w:ascii="Arial Narrow" w:hAnsi="Arial Narrow" w:cs="Arial Narrow"/>
          <w:sz w:val="27"/>
          <w:szCs w:val="27"/>
        </w:rPr>
        <w:t>en párrafos posteriores establece entre otras cosas:</w:t>
      </w:r>
      <w:r w:rsidR="00007F53" w:rsidRPr="00E3729F">
        <w:rPr>
          <w:rFonts w:ascii="Arial Narrow" w:hAnsi="Arial Narrow" w:cs="Arial Narrow"/>
          <w:i/>
          <w:sz w:val="27"/>
          <w:szCs w:val="27"/>
        </w:rPr>
        <w:t xml:space="preserve"> “ Se detectó </w:t>
      </w:r>
      <w:r w:rsidR="00073CB7" w:rsidRPr="00E3729F">
        <w:rPr>
          <w:rFonts w:ascii="Arial Narrow" w:hAnsi="Arial Narrow" w:cs="Arial Narrow"/>
          <w:i/>
          <w:sz w:val="27"/>
          <w:szCs w:val="27"/>
        </w:rPr>
        <w:t>al vehículo señalado en párrafos superiores circulando a 80 kilómetros por hora sobre el Boulevar Timoteo Lozano a la altura de Avenida de la Morada de la colonia Villas de León de esta ciudad circulación de oriente a poniente en una zona con señalamiento que indica 60 kilómetros por hora detectada con radar móvil en operación con número de serie PD000115 radar ubicado sobre Boulevar Timoteo Lozano a la altura de Avenida Parque Continental”</w:t>
      </w:r>
      <w:r w:rsidR="00007F53" w:rsidRPr="00E3729F">
        <w:rPr>
          <w:rFonts w:ascii="Arial Narrow" w:hAnsi="Arial Narrow" w:cs="Arial Narrow"/>
          <w:i/>
          <w:sz w:val="27"/>
          <w:szCs w:val="27"/>
        </w:rPr>
        <w:t xml:space="preserve"> (sic)</w:t>
      </w:r>
      <w:r w:rsidR="000459AA" w:rsidRPr="00E3729F">
        <w:rPr>
          <w:rFonts w:ascii="Arial Narrow" w:hAnsi="Arial Narrow" w:cs="Arial Narrow"/>
          <w:i/>
          <w:sz w:val="27"/>
          <w:szCs w:val="27"/>
        </w:rPr>
        <w:t>;</w:t>
      </w:r>
      <w:r w:rsidR="00007F53" w:rsidRPr="00E3729F">
        <w:rPr>
          <w:rFonts w:ascii="Arial Narrow" w:hAnsi="Arial Narrow" w:cs="Arial Narrow"/>
          <w:i/>
          <w:sz w:val="27"/>
          <w:szCs w:val="27"/>
        </w:rPr>
        <w:t xml:space="preserve"> </w:t>
      </w:r>
      <w:r w:rsidR="000459AA" w:rsidRPr="00E3729F">
        <w:rPr>
          <w:rFonts w:ascii="Arial Narrow" w:hAnsi="Arial Narrow" w:cs="Arial Narrow"/>
          <w:sz w:val="27"/>
          <w:szCs w:val="27"/>
        </w:rPr>
        <w:t>siendo claro que la</w:t>
      </w:r>
      <w:r w:rsidR="00073CB7" w:rsidRPr="00E3729F">
        <w:rPr>
          <w:rFonts w:ascii="Arial Narrow" w:hAnsi="Arial Narrow" w:cs="Arial Narrow"/>
          <w:sz w:val="27"/>
          <w:szCs w:val="27"/>
        </w:rPr>
        <w:t xml:space="preserve"> </w:t>
      </w:r>
      <w:r w:rsidR="000459AA" w:rsidRPr="00E3729F">
        <w:rPr>
          <w:rFonts w:ascii="Arial Narrow" w:hAnsi="Arial Narrow" w:cs="Arial Narrow"/>
          <w:sz w:val="27"/>
          <w:szCs w:val="27"/>
        </w:rPr>
        <w:t>aseveración anterior es bastante escueta e insuficiente, careciendo a todas luces de coherencia, congruencia y legalidad. . . . . . . . . . . . . . .</w:t>
      </w:r>
      <w:r w:rsidR="00007F53" w:rsidRPr="00E3729F">
        <w:rPr>
          <w:rFonts w:ascii="Arial Narrow" w:hAnsi="Arial Narrow" w:cs="Arial Narrow"/>
          <w:sz w:val="27"/>
          <w:szCs w:val="27"/>
        </w:rPr>
        <w:t xml:space="preserve"> </w:t>
      </w:r>
      <w:r w:rsidR="000459AA" w:rsidRPr="00E3729F">
        <w:rPr>
          <w:rFonts w:ascii="Arial Narrow" w:hAnsi="Arial Narrow"/>
          <w:sz w:val="27"/>
          <w:szCs w:val="27"/>
        </w:rPr>
        <w:t>. . . . . . . .</w:t>
      </w:r>
      <w:r w:rsidR="00007F53" w:rsidRPr="00E3729F">
        <w:rPr>
          <w:rFonts w:ascii="Arial Narrow" w:hAnsi="Arial Narrow"/>
          <w:sz w:val="27"/>
          <w:szCs w:val="27"/>
        </w:rPr>
        <w:t xml:space="preserve"> </w:t>
      </w:r>
      <w:r w:rsidR="000459AA" w:rsidRPr="00E3729F">
        <w:rPr>
          <w:rFonts w:ascii="Arial Narrow" w:hAnsi="Arial Narrow"/>
          <w:sz w:val="27"/>
          <w:szCs w:val="27"/>
        </w:rPr>
        <w:t>. . . . . . . .</w:t>
      </w:r>
      <w:r w:rsidR="00007F53" w:rsidRPr="00E3729F">
        <w:rPr>
          <w:rFonts w:ascii="Arial Narrow" w:hAnsi="Arial Narrow"/>
          <w:sz w:val="27"/>
          <w:szCs w:val="27"/>
        </w:rPr>
        <w:t xml:space="preserve"> </w:t>
      </w:r>
      <w:r w:rsidR="000459AA" w:rsidRPr="00E3729F">
        <w:rPr>
          <w:rFonts w:ascii="Arial Narrow" w:hAnsi="Arial Narrow"/>
          <w:sz w:val="27"/>
          <w:szCs w:val="27"/>
        </w:rPr>
        <w:t>. . . . .</w:t>
      </w:r>
      <w:r w:rsidR="00007F53" w:rsidRPr="00E3729F">
        <w:rPr>
          <w:rFonts w:ascii="Arial Narrow" w:hAnsi="Arial Narrow"/>
          <w:sz w:val="27"/>
          <w:szCs w:val="27"/>
        </w:rPr>
        <w:t xml:space="preserve"> . . .</w:t>
      </w:r>
    </w:p>
    <w:p w:rsidR="00073CB7" w:rsidRPr="00E3729F" w:rsidRDefault="00073CB7" w:rsidP="00FB532B">
      <w:pPr>
        <w:spacing w:line="276" w:lineRule="auto"/>
        <w:jc w:val="both"/>
        <w:rPr>
          <w:rFonts w:ascii="Arial Narrow" w:hAnsi="Arial Narrow" w:cs="Arial Narrow"/>
          <w:sz w:val="27"/>
          <w:szCs w:val="27"/>
        </w:rPr>
      </w:pPr>
    </w:p>
    <w:p w:rsidR="000459AA" w:rsidRPr="00E3729F" w:rsidRDefault="000459AA" w:rsidP="000459AA">
      <w:pPr>
        <w:spacing w:line="360" w:lineRule="auto"/>
        <w:ind w:firstLine="709"/>
        <w:jc w:val="both"/>
        <w:rPr>
          <w:rFonts w:ascii="Arial Narrow" w:hAnsi="Arial Narrow" w:cs="Arial Narrow"/>
          <w:sz w:val="27"/>
          <w:szCs w:val="27"/>
        </w:rPr>
      </w:pPr>
      <w:r w:rsidRPr="00E3729F">
        <w:rPr>
          <w:rFonts w:ascii="Arial Narrow" w:hAnsi="Arial Narrow" w:cs="Arial Narrow"/>
          <w:sz w:val="27"/>
          <w:szCs w:val="27"/>
        </w:rPr>
        <w:t>3.-</w:t>
      </w:r>
      <w:r w:rsidR="00007F53" w:rsidRPr="00E3729F">
        <w:rPr>
          <w:rFonts w:ascii="Arial Narrow" w:hAnsi="Arial Narrow" w:cs="Arial Narrow"/>
          <w:sz w:val="27"/>
          <w:szCs w:val="27"/>
        </w:rPr>
        <w:t xml:space="preserve"> </w:t>
      </w:r>
      <w:r w:rsidR="007F370C" w:rsidRPr="00E3729F">
        <w:rPr>
          <w:rFonts w:ascii="Arial Narrow" w:hAnsi="Arial Narrow" w:cs="Arial Narrow"/>
          <w:sz w:val="27"/>
          <w:szCs w:val="27"/>
        </w:rPr>
        <w:t>E</w:t>
      </w:r>
      <w:r w:rsidRPr="00E3729F">
        <w:rPr>
          <w:rFonts w:ascii="Arial Narrow" w:hAnsi="Arial Narrow" w:cs="Arial Narrow"/>
          <w:sz w:val="27"/>
          <w:szCs w:val="27"/>
        </w:rPr>
        <w:t xml:space="preserve">n el </w:t>
      </w:r>
      <w:r w:rsidR="00073CB7" w:rsidRPr="00E3729F">
        <w:rPr>
          <w:rFonts w:ascii="Arial Narrow" w:hAnsi="Arial Narrow" w:cs="Arial Narrow"/>
          <w:sz w:val="27"/>
          <w:szCs w:val="27"/>
        </w:rPr>
        <w:t>punto c</w:t>
      </w:r>
      <w:r w:rsidRPr="00E3729F">
        <w:rPr>
          <w:rFonts w:ascii="Arial Narrow" w:hAnsi="Arial Narrow" w:cs="Arial Narrow"/>
          <w:sz w:val="27"/>
          <w:szCs w:val="27"/>
        </w:rPr>
        <w:t xml:space="preserve">), del mismo concepto de impugnación señala </w:t>
      </w:r>
      <w:r w:rsidR="00C01ACE" w:rsidRPr="00E3729F">
        <w:rPr>
          <w:rFonts w:ascii="Arial Narrow" w:hAnsi="Arial Narrow" w:cs="Arial Narrow"/>
          <w:sz w:val="27"/>
          <w:szCs w:val="27"/>
        </w:rPr>
        <w:t xml:space="preserve">que </w:t>
      </w:r>
      <w:r w:rsidR="007F370C" w:rsidRPr="00E3729F">
        <w:rPr>
          <w:rFonts w:ascii="Arial Narrow" w:hAnsi="Arial Narrow" w:cs="Arial Narrow"/>
          <w:sz w:val="27"/>
          <w:szCs w:val="27"/>
        </w:rPr>
        <w:t>como parte de la malograda motivación, la demandada señala:</w:t>
      </w:r>
      <w:r w:rsidR="00007F53" w:rsidRPr="00E3729F">
        <w:rPr>
          <w:rFonts w:ascii="Arial Narrow" w:hAnsi="Arial Narrow" w:cs="Arial Narrow"/>
          <w:sz w:val="27"/>
          <w:szCs w:val="27"/>
        </w:rPr>
        <w:t xml:space="preserve"> </w:t>
      </w:r>
      <w:r w:rsidRPr="00E3729F">
        <w:rPr>
          <w:rFonts w:ascii="Arial Narrow" w:hAnsi="Arial Narrow" w:cs="Arial Narrow"/>
          <w:i/>
          <w:sz w:val="27"/>
          <w:szCs w:val="27"/>
        </w:rPr>
        <w:t>“</w:t>
      </w:r>
      <w:r w:rsidR="00073CB7" w:rsidRPr="00E3729F">
        <w:rPr>
          <w:rFonts w:ascii="Arial Narrow" w:hAnsi="Arial Narrow" w:cs="Arial Narrow"/>
          <w:i/>
          <w:sz w:val="27"/>
          <w:szCs w:val="27"/>
        </w:rPr>
        <w:t>e</w:t>
      </w:r>
      <w:r w:rsidR="007F370C" w:rsidRPr="00E3729F">
        <w:rPr>
          <w:rFonts w:ascii="Arial Narrow" w:hAnsi="Arial Narrow" w:cs="Arial Narrow"/>
          <w:i/>
          <w:sz w:val="27"/>
          <w:szCs w:val="27"/>
        </w:rPr>
        <w:t>stablecidos</w:t>
      </w:r>
      <w:r w:rsidR="00073CB7" w:rsidRPr="00E3729F">
        <w:rPr>
          <w:rFonts w:ascii="Arial Narrow" w:hAnsi="Arial Narrow" w:cs="Arial Narrow"/>
          <w:i/>
          <w:sz w:val="27"/>
          <w:szCs w:val="27"/>
        </w:rPr>
        <w:t xml:space="preserve"> en los señalamientos oficiales </w:t>
      </w:r>
      <w:r w:rsidR="007F370C" w:rsidRPr="00E3729F">
        <w:rPr>
          <w:rFonts w:ascii="Arial Narrow" w:hAnsi="Arial Narrow" w:cs="Arial Narrow"/>
          <w:i/>
          <w:sz w:val="27"/>
          <w:szCs w:val="27"/>
        </w:rPr>
        <w:t>…”</w:t>
      </w:r>
      <w:r w:rsidR="007F370C" w:rsidRPr="00E3729F">
        <w:rPr>
          <w:rFonts w:ascii="Arial Narrow" w:hAnsi="Arial Narrow" w:cs="Arial Narrow"/>
          <w:sz w:val="27"/>
          <w:szCs w:val="27"/>
        </w:rPr>
        <w:t xml:space="preserve">, </w:t>
      </w:r>
      <w:r w:rsidR="00007F53" w:rsidRPr="00E3729F">
        <w:rPr>
          <w:rFonts w:ascii="Arial Narrow" w:hAnsi="Arial Narrow" w:cs="Arial Narrow"/>
          <w:sz w:val="27"/>
          <w:szCs w:val="27"/>
        </w:rPr>
        <w:t xml:space="preserve"> sin embargo</w:t>
      </w:r>
      <w:r w:rsidR="007F370C" w:rsidRPr="00E3729F">
        <w:rPr>
          <w:rFonts w:ascii="Arial Narrow" w:hAnsi="Arial Narrow" w:cs="Arial Narrow"/>
          <w:sz w:val="27"/>
          <w:szCs w:val="27"/>
        </w:rPr>
        <w:t xml:space="preserve">, en el apartado correspondiente a ubicación exacta del señalamiento vial oficial que indica la prohibición de la </w:t>
      </w:r>
      <w:r w:rsidR="000637EB" w:rsidRPr="00E3729F">
        <w:rPr>
          <w:rFonts w:ascii="Arial Narrow" w:hAnsi="Arial Narrow" w:cs="Arial Narrow"/>
          <w:sz w:val="27"/>
          <w:szCs w:val="27"/>
        </w:rPr>
        <w:t xml:space="preserve">conducta desplegada por el conductor, la demandada establece: </w:t>
      </w:r>
      <w:r w:rsidR="000637EB" w:rsidRPr="00E3729F">
        <w:rPr>
          <w:rFonts w:ascii="Arial Narrow" w:hAnsi="Arial Narrow" w:cs="Arial Narrow"/>
          <w:i/>
          <w:sz w:val="27"/>
          <w:szCs w:val="27"/>
        </w:rPr>
        <w:t>“</w:t>
      </w:r>
      <w:r w:rsidR="00073CB7" w:rsidRPr="00E3729F">
        <w:rPr>
          <w:rFonts w:ascii="Arial Narrow" w:hAnsi="Arial Narrow" w:cs="Arial Narrow"/>
          <w:i/>
          <w:sz w:val="27"/>
          <w:szCs w:val="27"/>
        </w:rPr>
        <w:t>Sobre Camellón Central del Boulevard Timoteo Lozano antes de Boulevard Paseo de Jerez señalamiento que indica 60 kilómetros por hora</w:t>
      </w:r>
      <w:r w:rsidR="000637EB" w:rsidRPr="00E3729F">
        <w:rPr>
          <w:rFonts w:ascii="Arial Narrow" w:hAnsi="Arial Narrow" w:cs="Arial Narrow"/>
          <w:i/>
          <w:sz w:val="27"/>
          <w:szCs w:val="27"/>
        </w:rPr>
        <w:t>”</w:t>
      </w:r>
      <w:r w:rsidR="00007F53" w:rsidRPr="00E3729F">
        <w:rPr>
          <w:rFonts w:ascii="Arial Narrow" w:hAnsi="Arial Narrow" w:cs="Arial Narrow"/>
          <w:i/>
          <w:sz w:val="27"/>
          <w:szCs w:val="27"/>
        </w:rPr>
        <w:t xml:space="preserve"> (sic)</w:t>
      </w:r>
      <w:r w:rsidR="000637EB" w:rsidRPr="00E3729F">
        <w:rPr>
          <w:rFonts w:ascii="Arial Narrow" w:hAnsi="Arial Narrow" w:cs="Arial Narrow"/>
          <w:sz w:val="27"/>
          <w:szCs w:val="27"/>
        </w:rPr>
        <w:t xml:space="preserve">, pero dichas palabras no dan alguna ubicación precisa </w:t>
      </w:r>
      <w:r w:rsidR="00073CB7" w:rsidRPr="00E3729F">
        <w:rPr>
          <w:rFonts w:ascii="Arial Narrow" w:hAnsi="Arial Narrow" w:cs="Arial Narrow"/>
          <w:sz w:val="27"/>
          <w:szCs w:val="27"/>
        </w:rPr>
        <w:t xml:space="preserve"> y exacta que indicase en su caso la velocidad que se debe circular en el lugar donde acontecieron los hechos</w:t>
      </w:r>
      <w:r w:rsidR="000637EB" w:rsidRPr="00E3729F">
        <w:rPr>
          <w:rFonts w:ascii="Arial Narrow" w:hAnsi="Arial Narrow" w:cs="Arial Narrow"/>
          <w:sz w:val="27"/>
          <w:szCs w:val="27"/>
        </w:rPr>
        <w:t xml:space="preserve"> y que la demandada dice no fue respetada</w:t>
      </w:r>
      <w:r w:rsidRPr="00E3729F">
        <w:rPr>
          <w:rFonts w:ascii="Arial Narrow" w:hAnsi="Arial Narrow" w:cs="Arial Narrow"/>
          <w:sz w:val="27"/>
          <w:szCs w:val="27"/>
        </w:rPr>
        <w:t xml:space="preserve">. . . . </w:t>
      </w:r>
    </w:p>
    <w:p w:rsidR="005858EC" w:rsidRPr="00E3729F" w:rsidRDefault="005858EC" w:rsidP="00FB532B">
      <w:pPr>
        <w:tabs>
          <w:tab w:val="left" w:pos="3975"/>
        </w:tabs>
        <w:spacing w:line="276" w:lineRule="auto"/>
        <w:jc w:val="both"/>
        <w:rPr>
          <w:rFonts w:ascii="Arial Narrow" w:hAnsi="Arial Narrow"/>
          <w:sz w:val="27"/>
          <w:szCs w:val="27"/>
        </w:rPr>
      </w:pPr>
    </w:p>
    <w:p w:rsidR="000459AA" w:rsidRPr="00E3729F" w:rsidRDefault="000459AA" w:rsidP="005F34ED">
      <w:pPr>
        <w:tabs>
          <w:tab w:val="left" w:pos="3975"/>
        </w:tabs>
        <w:spacing w:line="360" w:lineRule="auto"/>
        <w:ind w:firstLine="709"/>
        <w:jc w:val="both"/>
        <w:rPr>
          <w:rFonts w:ascii="Arial Narrow" w:hAnsi="Arial Narrow"/>
          <w:sz w:val="27"/>
          <w:szCs w:val="27"/>
        </w:rPr>
      </w:pPr>
      <w:r w:rsidRPr="00E3729F">
        <w:rPr>
          <w:rFonts w:ascii="Arial Narrow" w:hAnsi="Arial Narrow"/>
          <w:sz w:val="27"/>
          <w:szCs w:val="27"/>
        </w:rPr>
        <w:t>En tanto</w:t>
      </w:r>
      <w:r w:rsidR="00797346" w:rsidRPr="00E3729F">
        <w:rPr>
          <w:rFonts w:ascii="Arial Narrow" w:hAnsi="Arial Narrow"/>
          <w:sz w:val="27"/>
          <w:szCs w:val="27"/>
        </w:rPr>
        <w:t>,</w:t>
      </w:r>
      <w:r w:rsidRPr="00E3729F">
        <w:rPr>
          <w:rFonts w:ascii="Arial Narrow" w:hAnsi="Arial Narrow"/>
          <w:sz w:val="27"/>
          <w:szCs w:val="27"/>
        </w:rPr>
        <w:t xml:space="preserve"> el</w:t>
      </w:r>
      <w:r w:rsidR="00007F53" w:rsidRPr="00E3729F">
        <w:rPr>
          <w:rFonts w:ascii="Arial Narrow" w:hAnsi="Arial Narrow"/>
          <w:sz w:val="27"/>
          <w:szCs w:val="27"/>
        </w:rPr>
        <w:t xml:space="preserve"> agente de tránsito</w:t>
      </w:r>
      <w:r w:rsidRPr="00E3729F">
        <w:rPr>
          <w:rFonts w:ascii="Arial Narrow" w:hAnsi="Arial Narrow"/>
          <w:sz w:val="27"/>
          <w:szCs w:val="27"/>
        </w:rPr>
        <w:t xml:space="preserve"> en la contestación de la demanda aduce en esencia que los conceptos de impugnación resultan infundados, </w:t>
      </w:r>
      <w:r w:rsidR="00C01ACE" w:rsidRPr="00E3729F">
        <w:rPr>
          <w:rFonts w:ascii="Arial Narrow" w:hAnsi="Arial Narrow"/>
          <w:sz w:val="27"/>
          <w:szCs w:val="27"/>
        </w:rPr>
        <w:t xml:space="preserve">en virtud de que el </w:t>
      </w:r>
      <w:r w:rsidR="00C01ACE" w:rsidRPr="00E3729F">
        <w:rPr>
          <w:rFonts w:ascii="Arial Narrow" w:hAnsi="Arial Narrow"/>
          <w:sz w:val="27"/>
          <w:szCs w:val="27"/>
        </w:rPr>
        <w:lastRenderedPageBreak/>
        <w:t>acta de infracción combatida contiene el precepto legal que se considera infringido, así como las circunstancias de tiempo: hora</w:t>
      </w:r>
      <w:r w:rsidR="00073CB7" w:rsidRPr="00E3729F">
        <w:rPr>
          <w:rFonts w:ascii="Arial Narrow" w:hAnsi="Arial Narrow"/>
          <w:sz w:val="27"/>
          <w:szCs w:val="27"/>
        </w:rPr>
        <w:t xml:space="preserve"> 12:4</w:t>
      </w:r>
      <w:r w:rsidR="005858EC" w:rsidRPr="00E3729F">
        <w:rPr>
          <w:rFonts w:ascii="Arial Narrow" w:hAnsi="Arial Narrow"/>
          <w:sz w:val="27"/>
          <w:szCs w:val="27"/>
        </w:rPr>
        <w:t>5 horas</w:t>
      </w:r>
      <w:r w:rsidRPr="00E3729F">
        <w:rPr>
          <w:rFonts w:ascii="Arial Narrow" w:hAnsi="Arial Narrow"/>
          <w:sz w:val="27"/>
          <w:szCs w:val="27"/>
        </w:rPr>
        <w:t xml:space="preserve"> del día</w:t>
      </w:r>
      <w:r w:rsidR="00073CB7" w:rsidRPr="00E3729F">
        <w:rPr>
          <w:rFonts w:ascii="Arial Narrow" w:hAnsi="Arial Narrow"/>
          <w:sz w:val="27"/>
          <w:szCs w:val="27"/>
        </w:rPr>
        <w:t xml:space="preserve"> 22</w:t>
      </w:r>
      <w:r w:rsidR="005858EC" w:rsidRPr="00E3729F">
        <w:rPr>
          <w:rFonts w:ascii="Arial Narrow" w:hAnsi="Arial Narrow"/>
          <w:sz w:val="27"/>
          <w:szCs w:val="27"/>
        </w:rPr>
        <w:t xml:space="preserve"> de mayo del </w:t>
      </w:r>
      <w:r w:rsidRPr="00E3729F">
        <w:rPr>
          <w:rFonts w:ascii="Arial Narrow" w:hAnsi="Arial Narrow"/>
          <w:sz w:val="27"/>
          <w:szCs w:val="27"/>
        </w:rPr>
        <w:t xml:space="preserve">2017 dos mil diecisiete; modo: </w:t>
      </w:r>
      <w:r w:rsidRPr="00E3729F">
        <w:rPr>
          <w:rFonts w:ascii="Arial Narrow" w:hAnsi="Arial Narrow" w:cs="Arial Narrow"/>
          <w:i/>
          <w:sz w:val="27"/>
          <w:szCs w:val="27"/>
        </w:rPr>
        <w:t xml:space="preserve">Por no respetar los límites de velocidad establecidos </w:t>
      </w:r>
      <w:r w:rsidR="00073CB7" w:rsidRPr="00E3729F">
        <w:rPr>
          <w:rFonts w:ascii="Arial Narrow" w:hAnsi="Arial Narrow" w:cs="Arial Narrow"/>
          <w:i/>
          <w:sz w:val="27"/>
          <w:szCs w:val="27"/>
        </w:rPr>
        <w:t>en los señalamientos oficiales se detectó vehículo circulando a 80 kilómetros por hora en una zona de 60 kilómetros por hora</w:t>
      </w:r>
      <w:r w:rsidRPr="00E3729F">
        <w:rPr>
          <w:rFonts w:ascii="Arial Narrow" w:hAnsi="Arial Narrow" w:cs="Arial Narrow"/>
          <w:i/>
          <w:sz w:val="27"/>
          <w:szCs w:val="27"/>
        </w:rPr>
        <w:t xml:space="preserve">; </w:t>
      </w:r>
      <w:r w:rsidR="00005EBE" w:rsidRPr="00E3729F">
        <w:rPr>
          <w:rFonts w:ascii="Arial Narrow" w:hAnsi="Arial Narrow" w:cs="Arial Narrow"/>
          <w:sz w:val="27"/>
          <w:szCs w:val="27"/>
        </w:rPr>
        <w:t>l</w:t>
      </w:r>
      <w:r w:rsidRPr="00E3729F">
        <w:rPr>
          <w:rFonts w:ascii="Arial Narrow" w:hAnsi="Arial Narrow"/>
          <w:sz w:val="27"/>
          <w:szCs w:val="27"/>
        </w:rPr>
        <w:t xml:space="preserve">ugar: </w:t>
      </w:r>
      <w:r w:rsidR="005858EC" w:rsidRPr="00E3729F">
        <w:rPr>
          <w:rFonts w:ascii="Arial Narrow" w:hAnsi="Arial Narrow"/>
          <w:sz w:val="27"/>
          <w:szCs w:val="27"/>
        </w:rPr>
        <w:t>B</w:t>
      </w:r>
      <w:r w:rsidRPr="00E3729F">
        <w:rPr>
          <w:rFonts w:ascii="Arial Narrow" w:hAnsi="Arial Narrow"/>
          <w:sz w:val="27"/>
          <w:szCs w:val="27"/>
        </w:rPr>
        <w:t>ulevar</w:t>
      </w:r>
      <w:r w:rsidR="00007F53" w:rsidRPr="00E3729F">
        <w:rPr>
          <w:rFonts w:ascii="Arial Narrow" w:hAnsi="Arial Narrow"/>
          <w:sz w:val="27"/>
          <w:szCs w:val="27"/>
        </w:rPr>
        <w:t xml:space="preserve"> Ti</w:t>
      </w:r>
      <w:r w:rsidR="000400E0" w:rsidRPr="00E3729F">
        <w:rPr>
          <w:rFonts w:ascii="Arial Narrow" w:hAnsi="Arial Narrow"/>
          <w:sz w:val="27"/>
          <w:szCs w:val="27"/>
        </w:rPr>
        <w:t>moteo Lozano con circulación de Poniente a Oriente en la colonia la Esperanza de Jerez, con punto de referencia a la altura del Parque Continental, señalando como ubicac</w:t>
      </w:r>
      <w:r w:rsidR="002F74EC" w:rsidRPr="00E3729F">
        <w:rPr>
          <w:rFonts w:ascii="Arial Narrow" w:hAnsi="Arial Narrow"/>
          <w:sz w:val="27"/>
          <w:szCs w:val="27"/>
        </w:rPr>
        <w:t xml:space="preserve">ión exacta el señalamiento vial, siendo sobre el camellón central del Bulevar Timoteo Lozano antes del Bulevar Paseo de Jerez que indica </w:t>
      </w:r>
      <w:r w:rsidR="000400E0" w:rsidRPr="00E3729F">
        <w:rPr>
          <w:rFonts w:ascii="Arial Narrow" w:hAnsi="Arial Narrow"/>
          <w:sz w:val="27"/>
          <w:szCs w:val="27"/>
        </w:rPr>
        <w:t>circular a 60 kilómetros por hora máxima</w:t>
      </w:r>
      <w:r w:rsidR="005F34ED" w:rsidRPr="00E3729F">
        <w:rPr>
          <w:rFonts w:ascii="Arial Narrow" w:hAnsi="Arial Narrow"/>
          <w:sz w:val="27"/>
          <w:szCs w:val="27"/>
        </w:rPr>
        <w:t>, circunstancias que llevaron al suscrito a concluir que en el caso en concreto se configura la hipótesis normativa invocada como fundamento explica</w:t>
      </w:r>
      <w:r w:rsidR="0022042E" w:rsidRPr="00E3729F">
        <w:rPr>
          <w:rFonts w:ascii="Arial Narrow" w:hAnsi="Arial Narrow"/>
          <w:sz w:val="27"/>
          <w:szCs w:val="27"/>
        </w:rPr>
        <w:t>ndo en forma clara y concreta lo</w:t>
      </w:r>
      <w:r w:rsidR="005F34ED" w:rsidRPr="00E3729F">
        <w:rPr>
          <w:rFonts w:ascii="Arial Narrow" w:hAnsi="Arial Narrow"/>
          <w:sz w:val="27"/>
          <w:szCs w:val="27"/>
        </w:rPr>
        <w:t xml:space="preserve">s motivos de la infracción. </w:t>
      </w:r>
      <w:r w:rsidRPr="00E3729F">
        <w:rPr>
          <w:rFonts w:ascii="Arial Narrow" w:hAnsi="Arial Narrow"/>
          <w:sz w:val="27"/>
          <w:szCs w:val="27"/>
        </w:rPr>
        <w:t>. . . . .</w:t>
      </w:r>
      <w:r w:rsidR="002F74EC" w:rsidRPr="00E3729F">
        <w:rPr>
          <w:rFonts w:ascii="Arial Narrow" w:hAnsi="Arial Narrow"/>
          <w:sz w:val="27"/>
          <w:szCs w:val="27"/>
        </w:rPr>
        <w:t xml:space="preserve"> . . . . . . . . . . . . . . . . . . . . . . . . . . . . . . . . . . . . . . . . . . . </w:t>
      </w:r>
    </w:p>
    <w:p w:rsidR="000459AA" w:rsidRPr="00E3729F" w:rsidRDefault="000459AA" w:rsidP="000F7FA4">
      <w:pPr>
        <w:spacing w:line="276" w:lineRule="auto"/>
        <w:jc w:val="both"/>
        <w:rPr>
          <w:rFonts w:ascii="Arial Narrow" w:hAnsi="Arial Narrow"/>
          <w:sz w:val="27"/>
          <w:szCs w:val="27"/>
        </w:rPr>
      </w:pPr>
    </w:p>
    <w:p w:rsidR="000459AA" w:rsidRPr="00E3729F" w:rsidRDefault="000459AA" w:rsidP="000459AA">
      <w:pPr>
        <w:spacing w:line="360" w:lineRule="auto"/>
        <w:ind w:firstLine="708"/>
        <w:jc w:val="both"/>
        <w:rPr>
          <w:rFonts w:ascii="Arial Narrow" w:hAnsi="Arial Narrow"/>
          <w:sz w:val="27"/>
          <w:szCs w:val="27"/>
        </w:rPr>
      </w:pPr>
      <w:r w:rsidRPr="00E3729F">
        <w:rPr>
          <w:rFonts w:ascii="Arial Narrow" w:hAnsi="Arial Narrow"/>
          <w:sz w:val="27"/>
          <w:szCs w:val="27"/>
        </w:rPr>
        <w:t xml:space="preserve">Es </w:t>
      </w:r>
      <w:r w:rsidRPr="00E3729F">
        <w:rPr>
          <w:rFonts w:ascii="Arial Narrow" w:hAnsi="Arial Narrow"/>
          <w:b/>
          <w:sz w:val="27"/>
          <w:szCs w:val="27"/>
        </w:rPr>
        <w:t xml:space="preserve">FUNDADO </w:t>
      </w:r>
      <w:r w:rsidRPr="00E3729F">
        <w:rPr>
          <w:rFonts w:ascii="Arial Narrow" w:hAnsi="Arial Narrow"/>
          <w:sz w:val="27"/>
          <w:szCs w:val="27"/>
        </w:rPr>
        <w:t>este concepto de impugnación, en atención a las siguientes consideraciones:</w:t>
      </w:r>
      <w:r w:rsidRPr="00E3729F">
        <w:rPr>
          <w:rFonts w:ascii="Arial Narrow" w:hAnsi="Arial Narrow" w:cs="Arial"/>
          <w:sz w:val="27"/>
          <w:szCs w:val="27"/>
        </w:rPr>
        <w:t xml:space="preserve"> . . . . . . . . . . . . . . . . .</w:t>
      </w:r>
      <w:r w:rsidRPr="00E3729F">
        <w:rPr>
          <w:rFonts w:ascii="Arial Narrow" w:hAnsi="Arial Narrow"/>
          <w:bCs/>
          <w:sz w:val="27"/>
          <w:szCs w:val="27"/>
        </w:rPr>
        <w:t xml:space="preserve"> . . . . . .</w:t>
      </w:r>
      <w:r w:rsidRPr="00E3729F">
        <w:rPr>
          <w:rFonts w:ascii="Arial Narrow" w:hAnsi="Arial Narrow" w:cs="Arial"/>
          <w:sz w:val="27"/>
          <w:szCs w:val="27"/>
        </w:rPr>
        <w:t xml:space="preserve"> . . . . . . . . . . . . . . . . . . . . . .</w:t>
      </w:r>
      <w:r w:rsidRPr="00E3729F">
        <w:rPr>
          <w:rFonts w:ascii="Arial Narrow" w:hAnsi="Arial Narrow"/>
          <w:bCs/>
          <w:sz w:val="27"/>
          <w:szCs w:val="27"/>
        </w:rPr>
        <w:t xml:space="preserve"> . . . . . . . . </w:t>
      </w:r>
    </w:p>
    <w:p w:rsidR="000F7FA4" w:rsidRPr="00E3729F" w:rsidRDefault="000F7FA4" w:rsidP="00FB532B">
      <w:pPr>
        <w:tabs>
          <w:tab w:val="left" w:pos="3975"/>
        </w:tabs>
        <w:spacing w:line="276" w:lineRule="auto"/>
        <w:jc w:val="both"/>
        <w:rPr>
          <w:rFonts w:ascii="Arial Narrow" w:hAnsi="Arial Narrow"/>
          <w:sz w:val="27"/>
          <w:szCs w:val="27"/>
        </w:rPr>
      </w:pPr>
    </w:p>
    <w:p w:rsidR="000F7FA4" w:rsidRPr="00E3729F" w:rsidRDefault="000F7FA4" w:rsidP="000F7FA4">
      <w:pPr>
        <w:tabs>
          <w:tab w:val="left" w:pos="3975"/>
        </w:tabs>
        <w:spacing w:line="360" w:lineRule="auto"/>
        <w:ind w:firstLine="709"/>
        <w:jc w:val="both"/>
        <w:rPr>
          <w:rFonts w:ascii="Arial Narrow" w:hAnsi="Arial Narrow" w:cs="Arial Narrow"/>
          <w:bCs/>
          <w:sz w:val="27"/>
          <w:szCs w:val="27"/>
        </w:rPr>
      </w:pPr>
      <w:r w:rsidRPr="00E3729F">
        <w:rPr>
          <w:rFonts w:ascii="Arial Narrow" w:hAnsi="Arial Narrow" w:cs="Arial Narrow"/>
          <w:sz w:val="27"/>
          <w:szCs w:val="27"/>
        </w:rPr>
        <w:t xml:space="preserve">En principio se impone señalar, que </w:t>
      </w:r>
      <w:r w:rsidRPr="00E3729F">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E3729F">
        <w:rPr>
          <w:rFonts w:ascii="Arial Narrow" w:hAnsi="Arial Narrow" w:cs="Arial"/>
          <w:sz w:val="27"/>
          <w:szCs w:val="27"/>
        </w:rPr>
        <w:t xml:space="preserve">. . . . . . . . . . . . . . . . . . . . . </w:t>
      </w:r>
    </w:p>
    <w:p w:rsidR="000F7FA4" w:rsidRPr="00E3729F" w:rsidRDefault="000F7FA4" w:rsidP="000F7FA4">
      <w:pPr>
        <w:tabs>
          <w:tab w:val="left" w:pos="3975"/>
        </w:tabs>
        <w:spacing w:line="276" w:lineRule="auto"/>
        <w:jc w:val="both"/>
        <w:rPr>
          <w:rFonts w:ascii="Arial Narrow" w:hAnsi="Arial Narrow" w:cs="Arial Narrow"/>
          <w:bCs/>
          <w:sz w:val="27"/>
          <w:szCs w:val="27"/>
        </w:rPr>
      </w:pPr>
    </w:p>
    <w:p w:rsidR="000F7FA4" w:rsidRPr="00E3729F" w:rsidRDefault="000F7FA4" w:rsidP="000F7FA4">
      <w:pPr>
        <w:tabs>
          <w:tab w:val="left" w:pos="3975"/>
        </w:tabs>
        <w:spacing w:line="360" w:lineRule="auto"/>
        <w:ind w:firstLine="709"/>
        <w:jc w:val="both"/>
        <w:rPr>
          <w:rFonts w:ascii="Arial Narrow" w:hAnsi="Arial Narrow" w:cs="Arial Narrow"/>
          <w:bCs/>
          <w:sz w:val="27"/>
          <w:szCs w:val="27"/>
        </w:rPr>
      </w:pPr>
      <w:r w:rsidRPr="00E3729F">
        <w:rPr>
          <w:rFonts w:ascii="Arial Narrow" w:hAnsi="Arial Narrow" w:cs="Arial Narrow"/>
          <w:bCs/>
          <w:sz w:val="27"/>
          <w:szCs w:val="27"/>
        </w:rPr>
        <w:t>E</w:t>
      </w:r>
      <w:r w:rsidRPr="00E3729F">
        <w:rPr>
          <w:rFonts w:ascii="Arial Narrow" w:hAnsi="Arial Narrow" w:cs="Arial Narrow"/>
          <w:sz w:val="27"/>
          <w:szCs w:val="27"/>
        </w:rPr>
        <w:t xml:space="preserve">n </w:t>
      </w:r>
      <w:r w:rsidRPr="00E3729F">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w:t>
      </w:r>
      <w:r w:rsidRPr="00E3729F">
        <w:rPr>
          <w:rFonts w:ascii="Arial Narrow" w:hAnsi="Arial Narrow"/>
          <w:sz w:val="27"/>
          <w:szCs w:val="27"/>
        </w:rPr>
        <w:t xml:space="preserve"> subinciso </w:t>
      </w:r>
      <w:r w:rsidRPr="00E3729F">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w:t>
      </w:r>
      <w:r w:rsidRPr="00E3729F">
        <w:rPr>
          <w:rFonts w:ascii="Arial Narrow" w:hAnsi="Arial Narrow" w:cs="Arial"/>
          <w:sz w:val="27"/>
          <w:szCs w:val="27"/>
        </w:rPr>
        <w:t xml:space="preserve">. . . . . . . .. . . . . . . .. . . </w:t>
      </w:r>
    </w:p>
    <w:p w:rsidR="000F7FA4" w:rsidRPr="00E3729F" w:rsidRDefault="000F7FA4" w:rsidP="000F7FA4">
      <w:pPr>
        <w:spacing w:line="360" w:lineRule="auto"/>
        <w:ind w:firstLine="708"/>
        <w:jc w:val="both"/>
        <w:rPr>
          <w:rFonts w:ascii="Arial Narrow" w:hAnsi="Arial Narrow" w:cs="Arial"/>
          <w:sz w:val="27"/>
          <w:szCs w:val="27"/>
        </w:rPr>
      </w:pPr>
      <w:r w:rsidRPr="00E3729F">
        <w:rPr>
          <w:rFonts w:ascii="Arial Narrow" w:hAnsi="Arial Narrow" w:cs="Arial"/>
          <w:sz w:val="27"/>
          <w:szCs w:val="27"/>
        </w:rPr>
        <w:lastRenderedPageBreak/>
        <w:t xml:space="preserve">En ese orden de ideas, analizando el acta de infracción impugnada, se advierte que se encuentra fundada, en virtud de que invoca como apoyo legal el artículo 7 fracciones VI y </w:t>
      </w:r>
      <w:r w:rsidRPr="00E3729F">
        <w:rPr>
          <w:rFonts w:ascii="Arial Narrow" w:hAnsi="Arial Narrow" w:cs="Arial"/>
          <w:sz w:val="27"/>
          <w:szCs w:val="27"/>
          <w:lang w:val="es-ES_tradnl"/>
        </w:rPr>
        <w:t xml:space="preserve">VI Bis </w:t>
      </w:r>
      <w:r w:rsidRPr="00E3729F">
        <w:rPr>
          <w:rFonts w:ascii="Arial Narrow" w:hAnsi="Arial Narrow" w:cs="Arial"/>
          <w:sz w:val="27"/>
          <w:szCs w:val="27"/>
        </w:rPr>
        <w:t xml:space="preserve">del reglamento de Tránsito Municipal de León, Guanajuato, </w:t>
      </w:r>
      <w:r w:rsidRPr="00E3729F">
        <w:rPr>
          <w:rFonts w:ascii="Arial Narrow" w:hAnsi="Arial Narrow" w:cs="Arial"/>
          <w:bCs/>
          <w:sz w:val="27"/>
          <w:szCs w:val="27"/>
        </w:rPr>
        <w:t xml:space="preserve">el que en lo conducente </w:t>
      </w:r>
      <w:r w:rsidRPr="00E3729F">
        <w:rPr>
          <w:rFonts w:ascii="Arial Narrow" w:hAnsi="Arial Narrow" w:cs="Arial"/>
          <w:sz w:val="27"/>
          <w:szCs w:val="27"/>
        </w:rPr>
        <w:t xml:space="preserve">dispone: . . . . . . . . . . . . . . . . . . . . . . . . . . . . . . </w:t>
      </w:r>
    </w:p>
    <w:p w:rsidR="000F7FA4" w:rsidRPr="00E3729F" w:rsidRDefault="000F7FA4" w:rsidP="000F7FA4">
      <w:pPr>
        <w:spacing w:line="276" w:lineRule="auto"/>
        <w:jc w:val="both"/>
        <w:rPr>
          <w:rFonts w:ascii="Arial Narrow" w:hAnsi="Arial Narrow" w:cs="Arial"/>
        </w:rPr>
      </w:pPr>
    </w:p>
    <w:p w:rsidR="000F7FA4" w:rsidRPr="00E3729F" w:rsidRDefault="000F7FA4" w:rsidP="000F7FA4">
      <w:pPr>
        <w:spacing w:line="276" w:lineRule="auto"/>
        <w:ind w:firstLine="708"/>
        <w:jc w:val="both"/>
        <w:rPr>
          <w:rFonts w:ascii="Arial Narrow" w:hAnsi="Arial Narrow" w:cs="Arial"/>
        </w:rPr>
      </w:pPr>
      <w:r w:rsidRPr="00E3729F">
        <w:rPr>
          <w:rFonts w:ascii="Arial Narrow" w:hAnsi="Arial Narrow" w:cs="Arial"/>
          <w:bCs/>
          <w:i/>
        </w:rPr>
        <w:t>“Artículo 7.-</w:t>
      </w:r>
      <w:r w:rsidRPr="00E3729F">
        <w:rPr>
          <w:rFonts w:ascii="Arial Narrow" w:hAnsi="Arial Narrow" w:cs="Arial"/>
          <w:i/>
        </w:rPr>
        <w:t>Los conductores de vehículos, deben:</w:t>
      </w:r>
    </w:p>
    <w:p w:rsidR="000F7FA4" w:rsidRPr="00E3729F" w:rsidRDefault="000F7FA4" w:rsidP="000F7FA4">
      <w:pPr>
        <w:spacing w:line="276" w:lineRule="auto"/>
        <w:jc w:val="both"/>
        <w:rPr>
          <w:rFonts w:ascii="Arial Narrow" w:hAnsi="Arial Narrow" w:cs="Arial"/>
        </w:rPr>
      </w:pPr>
    </w:p>
    <w:p w:rsidR="000F7FA4" w:rsidRPr="00E3729F" w:rsidRDefault="000F7FA4" w:rsidP="000F7FA4">
      <w:pPr>
        <w:spacing w:line="276" w:lineRule="auto"/>
        <w:ind w:firstLine="708"/>
        <w:jc w:val="both"/>
        <w:rPr>
          <w:rFonts w:ascii="Arial Narrow" w:hAnsi="Arial Narrow" w:cs="Arial"/>
          <w:i/>
        </w:rPr>
      </w:pPr>
      <w:r w:rsidRPr="00E3729F">
        <w:rPr>
          <w:rFonts w:ascii="Arial Narrow" w:hAnsi="Arial Narrow" w:cs="Arial"/>
          <w:i/>
        </w:rPr>
        <w:t>VI.-Respetar los límites de velocidad establecidos en los señalamientos oficiales.”</w:t>
      </w:r>
    </w:p>
    <w:p w:rsidR="000F7FA4" w:rsidRPr="00E3729F" w:rsidRDefault="000F7FA4" w:rsidP="000F7FA4">
      <w:pPr>
        <w:spacing w:line="276" w:lineRule="auto"/>
        <w:jc w:val="both"/>
        <w:rPr>
          <w:rFonts w:ascii="Arial Narrow" w:hAnsi="Arial Narrow" w:cs="Arial"/>
          <w:i/>
        </w:rPr>
      </w:pPr>
    </w:p>
    <w:p w:rsidR="000F7FA4" w:rsidRPr="00E3729F" w:rsidRDefault="000F7FA4" w:rsidP="000F7FA4">
      <w:pPr>
        <w:autoSpaceDE w:val="0"/>
        <w:autoSpaceDN w:val="0"/>
        <w:adjustRightInd w:val="0"/>
        <w:spacing w:line="276" w:lineRule="auto"/>
        <w:ind w:firstLine="708"/>
        <w:jc w:val="both"/>
        <w:rPr>
          <w:rFonts w:ascii="Arial Narrow" w:hAnsi="Arial Narrow" w:cs="Arial"/>
          <w:i/>
        </w:rPr>
      </w:pPr>
      <w:r w:rsidRPr="00E3729F">
        <w:rPr>
          <w:rFonts w:ascii="Arial Narrow" w:hAnsi="Arial Narrow" w:cs="Arial"/>
          <w:i/>
        </w:rPr>
        <w:t xml:space="preserve">VI Bis.- … </w:t>
      </w:r>
    </w:p>
    <w:p w:rsidR="000F7FA4" w:rsidRPr="00E3729F" w:rsidRDefault="000F7FA4" w:rsidP="000F7FA4">
      <w:pPr>
        <w:spacing w:line="276" w:lineRule="auto"/>
        <w:jc w:val="both"/>
        <w:rPr>
          <w:rFonts w:ascii="Arial Narrow" w:hAnsi="Arial Narrow" w:cs="Arial"/>
          <w:i/>
        </w:rPr>
      </w:pPr>
    </w:p>
    <w:p w:rsidR="000F7FA4" w:rsidRPr="00E3729F" w:rsidRDefault="000F7FA4" w:rsidP="000F7FA4">
      <w:pPr>
        <w:spacing w:line="360" w:lineRule="auto"/>
        <w:ind w:firstLine="708"/>
        <w:jc w:val="both"/>
        <w:rPr>
          <w:rFonts w:ascii="Arial Narrow" w:hAnsi="Arial Narrow" w:cs="Arial"/>
          <w:i/>
        </w:rPr>
      </w:pPr>
      <w:r w:rsidRPr="00E3729F">
        <w:rPr>
          <w:rFonts w:ascii="Arial Narrow" w:hAnsi="Arial Narrow" w:cs="Arial"/>
          <w:i/>
        </w:rPr>
        <w:t>“A</w:t>
      </w:r>
      <w:r w:rsidR="00A55705" w:rsidRPr="00E3729F">
        <w:rPr>
          <w:rFonts w:ascii="Arial Narrow" w:hAnsi="Arial Narrow" w:cs="Arial"/>
          <w:i/>
        </w:rPr>
        <w:t xml:space="preserve"> </w:t>
      </w:r>
      <w:r w:rsidRPr="00E3729F">
        <w:rPr>
          <w:rFonts w:ascii="Arial Narrow" w:hAnsi="Arial Narrow" w:cs="Arial"/>
          <w:i/>
        </w:rPr>
        <w:t>efecto</w:t>
      </w:r>
      <w:r w:rsidR="00A55705" w:rsidRPr="00E3729F">
        <w:rPr>
          <w:rFonts w:ascii="Arial Narrow" w:hAnsi="Arial Narrow" w:cs="Arial"/>
          <w:i/>
        </w:rPr>
        <w:t xml:space="preserve"> </w:t>
      </w:r>
      <w:r w:rsidRPr="00E3729F">
        <w:rPr>
          <w:rFonts w:ascii="Arial Narrow" w:hAnsi="Arial Narrow" w:cs="Arial"/>
          <w:i/>
        </w:rPr>
        <w:t>de controlar y verificar que la velocidad a la que transitan los conductores de vehículos automotores no excede de la máxima permitida, la Dirección y en su caso los agentes podrán auxiliarse de dispositivos de verificación de velocidad adecuados para ese fin.”</w:t>
      </w:r>
    </w:p>
    <w:p w:rsidR="000F7FA4" w:rsidRPr="00E3729F" w:rsidRDefault="000F7FA4" w:rsidP="000F7FA4">
      <w:pPr>
        <w:spacing w:line="276" w:lineRule="auto"/>
        <w:jc w:val="both"/>
        <w:rPr>
          <w:rFonts w:ascii="Arial Narrow" w:hAnsi="Arial Narrow" w:cs="Arial"/>
        </w:rPr>
      </w:pPr>
    </w:p>
    <w:p w:rsidR="00005EBE" w:rsidRPr="00E3729F" w:rsidRDefault="000F7FA4" w:rsidP="000F7FA4">
      <w:pPr>
        <w:spacing w:line="360" w:lineRule="auto"/>
        <w:ind w:firstLine="708"/>
        <w:jc w:val="both"/>
        <w:rPr>
          <w:rFonts w:ascii="Arial Narrow" w:hAnsi="Arial Narrow"/>
          <w:bCs/>
          <w:sz w:val="27"/>
          <w:szCs w:val="27"/>
        </w:rPr>
      </w:pPr>
      <w:r w:rsidRPr="00E3729F">
        <w:rPr>
          <w:rFonts w:ascii="Arial Narrow" w:hAnsi="Arial Narrow"/>
          <w:bCs/>
          <w:sz w:val="27"/>
          <w:szCs w:val="27"/>
        </w:rPr>
        <w:t>Por otra parte, el acta de infracción se encuentra insuficientemente motivada, pues la autoridad demandada se limita a señalar como motivo de la infracción:</w:t>
      </w:r>
      <w:r w:rsidR="000400E0" w:rsidRPr="00E3729F">
        <w:rPr>
          <w:rFonts w:ascii="Arial Narrow" w:hAnsi="Arial Narrow"/>
          <w:bCs/>
          <w:sz w:val="27"/>
          <w:szCs w:val="27"/>
        </w:rPr>
        <w:t xml:space="preserve"> </w:t>
      </w:r>
      <w:r w:rsidR="00005EBE" w:rsidRPr="00E3729F">
        <w:rPr>
          <w:rFonts w:ascii="Arial Narrow" w:hAnsi="Arial Narrow" w:cs="Arial Narrow"/>
          <w:i/>
          <w:sz w:val="27"/>
          <w:szCs w:val="27"/>
        </w:rPr>
        <w:t>Por no respetar los límites de velocidad establecidos</w:t>
      </w:r>
      <w:r w:rsidR="000400E0" w:rsidRPr="00E3729F">
        <w:rPr>
          <w:rFonts w:ascii="Arial Narrow" w:hAnsi="Arial Narrow" w:cs="Arial Narrow"/>
          <w:i/>
          <w:sz w:val="27"/>
          <w:szCs w:val="27"/>
        </w:rPr>
        <w:t xml:space="preserve"> en lo</w:t>
      </w:r>
      <w:r w:rsidR="002F74EC" w:rsidRPr="00E3729F">
        <w:rPr>
          <w:rFonts w:ascii="Arial Narrow" w:hAnsi="Arial Narrow" w:cs="Arial Narrow"/>
          <w:i/>
          <w:sz w:val="27"/>
          <w:szCs w:val="27"/>
        </w:rPr>
        <w:t>s</w:t>
      </w:r>
      <w:r w:rsidR="000400E0" w:rsidRPr="00E3729F">
        <w:rPr>
          <w:rFonts w:ascii="Arial Narrow" w:hAnsi="Arial Narrow" w:cs="Arial Narrow"/>
          <w:i/>
          <w:sz w:val="27"/>
          <w:szCs w:val="27"/>
        </w:rPr>
        <w:t xml:space="preserve"> señalamientos oficiales”; </w:t>
      </w:r>
      <w:r w:rsidR="000400E0" w:rsidRPr="00E3729F">
        <w:rPr>
          <w:rFonts w:ascii="Arial Narrow" w:hAnsi="Arial Narrow" w:cs="Arial Narrow"/>
          <w:sz w:val="27"/>
          <w:szCs w:val="27"/>
        </w:rPr>
        <w:t>más adelante señala:</w:t>
      </w:r>
      <w:r w:rsidR="000400E0" w:rsidRPr="00E3729F">
        <w:rPr>
          <w:rFonts w:ascii="Arial Narrow" w:hAnsi="Arial Narrow" w:cs="Arial Narrow"/>
          <w:i/>
          <w:sz w:val="27"/>
          <w:szCs w:val="27"/>
        </w:rPr>
        <w:t xml:space="preserve"> “Se </w:t>
      </w:r>
      <w:r w:rsidR="002F74EC" w:rsidRPr="00E3729F">
        <w:rPr>
          <w:rFonts w:ascii="Arial Narrow" w:hAnsi="Arial Narrow" w:cs="Arial Narrow"/>
          <w:i/>
          <w:sz w:val="27"/>
          <w:szCs w:val="27"/>
        </w:rPr>
        <w:t>detectó</w:t>
      </w:r>
      <w:r w:rsidR="000400E0" w:rsidRPr="00E3729F">
        <w:rPr>
          <w:rFonts w:ascii="Arial Narrow" w:hAnsi="Arial Narrow" w:cs="Arial Narrow"/>
          <w:i/>
          <w:sz w:val="27"/>
          <w:szCs w:val="27"/>
        </w:rPr>
        <w:t xml:space="preserve"> al vehículo señalado en párrafos superiores circulando a 80 kilómetros por hora sobre el Boulevar Timoteo Lozano a la altura de Avenida de la Morada de la colonia Villas de León de esta ciudad circulación de poniente </w:t>
      </w:r>
      <w:r w:rsidR="002F74EC" w:rsidRPr="00E3729F">
        <w:rPr>
          <w:rFonts w:ascii="Arial Narrow" w:hAnsi="Arial Narrow" w:cs="Arial Narrow"/>
          <w:i/>
          <w:sz w:val="27"/>
          <w:szCs w:val="27"/>
        </w:rPr>
        <w:t xml:space="preserve">a oriente </w:t>
      </w:r>
      <w:r w:rsidR="000400E0" w:rsidRPr="00E3729F">
        <w:rPr>
          <w:rFonts w:ascii="Arial Narrow" w:hAnsi="Arial Narrow" w:cs="Arial Narrow"/>
          <w:i/>
          <w:sz w:val="27"/>
          <w:szCs w:val="27"/>
        </w:rPr>
        <w:t>en una zona con señalamiento que indica 60 kilómetros por hora detectada con radar móvil en operación con número de serie PD000115 radar ubicado sobre Boulevar Timoteo Lozano a la altura de Avenida Parque Continental</w:t>
      </w:r>
      <w:r w:rsidR="00005EBE" w:rsidRPr="00E3729F">
        <w:rPr>
          <w:rFonts w:ascii="Arial Narrow" w:hAnsi="Arial Narrow" w:cs="Arial Narrow"/>
          <w:i/>
          <w:sz w:val="27"/>
          <w:szCs w:val="27"/>
        </w:rPr>
        <w:t>”</w:t>
      </w:r>
      <w:r w:rsidR="00005EBE" w:rsidRPr="00E3729F">
        <w:rPr>
          <w:rFonts w:ascii="Arial Narrow" w:hAnsi="Arial Narrow"/>
          <w:bCs/>
          <w:sz w:val="27"/>
          <w:szCs w:val="27"/>
        </w:rPr>
        <w:t>.</w:t>
      </w:r>
      <w:r w:rsidR="000400E0" w:rsidRPr="00E3729F">
        <w:rPr>
          <w:rFonts w:ascii="Arial Narrow" w:hAnsi="Arial Narrow"/>
          <w:bCs/>
          <w:sz w:val="27"/>
          <w:szCs w:val="27"/>
        </w:rPr>
        <w:t xml:space="preserve"> . . . . . . . . . </w:t>
      </w:r>
      <w:r w:rsidR="002F74EC" w:rsidRPr="00E3729F">
        <w:rPr>
          <w:rFonts w:ascii="Arial Narrow" w:hAnsi="Arial Narrow"/>
          <w:bCs/>
          <w:sz w:val="27"/>
          <w:szCs w:val="27"/>
        </w:rPr>
        <w:t xml:space="preserve"> </w:t>
      </w:r>
      <w:r w:rsidR="000400E0" w:rsidRPr="00E3729F">
        <w:rPr>
          <w:rFonts w:ascii="Arial Narrow" w:hAnsi="Arial Narrow"/>
          <w:bCs/>
          <w:sz w:val="27"/>
          <w:szCs w:val="27"/>
        </w:rPr>
        <w:t xml:space="preserve">. . . . . . . . . . </w:t>
      </w:r>
    </w:p>
    <w:p w:rsidR="00005EBE" w:rsidRPr="00E3729F" w:rsidRDefault="00005EBE" w:rsidP="002F74EC">
      <w:pPr>
        <w:spacing w:line="276" w:lineRule="auto"/>
        <w:jc w:val="both"/>
        <w:rPr>
          <w:rFonts w:ascii="Arial Narrow" w:hAnsi="Arial Narrow" w:cs="Arial"/>
          <w:bCs/>
          <w:sz w:val="27"/>
          <w:szCs w:val="27"/>
        </w:rPr>
      </w:pPr>
    </w:p>
    <w:p w:rsidR="006229A1" w:rsidRPr="00E3729F" w:rsidRDefault="006229A1" w:rsidP="006229A1">
      <w:pPr>
        <w:spacing w:line="360" w:lineRule="auto"/>
        <w:ind w:firstLine="708"/>
        <w:jc w:val="both"/>
        <w:rPr>
          <w:rFonts w:ascii="Arial Narrow" w:hAnsi="Arial Narrow" w:cs="Arial"/>
          <w:bCs/>
          <w:sz w:val="27"/>
          <w:szCs w:val="27"/>
        </w:rPr>
      </w:pPr>
      <w:r w:rsidRPr="00E3729F">
        <w:rPr>
          <w:rFonts w:ascii="Arial Narrow" w:hAnsi="Arial Narrow" w:cs="Arial"/>
          <w:bCs/>
          <w:sz w:val="27"/>
          <w:szCs w:val="27"/>
        </w:rPr>
        <w:t xml:space="preserve">Lo anterior, en virtud de que el Agente de Tránsito omite </w:t>
      </w:r>
      <w:r w:rsidRPr="00E3729F">
        <w:rPr>
          <w:rFonts w:ascii="Arial Narrow" w:hAnsi="Arial Narrow" w:cs="Arial Narrow"/>
          <w:sz w:val="27"/>
          <w:szCs w:val="27"/>
        </w:rPr>
        <w:t xml:space="preserve">narrar en forma sucinta y detallada los hechos que constituyen la falta administrativa imputada a la parte justiciable, </w:t>
      </w:r>
      <w:r w:rsidRPr="00E3729F">
        <w:rPr>
          <w:rFonts w:ascii="Arial Narrow" w:hAnsi="Arial Narrow" w:cs="Arial"/>
          <w:bCs/>
          <w:sz w:val="27"/>
          <w:szCs w:val="27"/>
        </w:rPr>
        <w:t>a pesar de indicar que en el operativo</w:t>
      </w:r>
      <w:r w:rsidR="00434F89" w:rsidRPr="00E3729F">
        <w:rPr>
          <w:rFonts w:ascii="Arial Narrow" w:hAnsi="Arial Narrow" w:cs="Arial"/>
          <w:bCs/>
          <w:sz w:val="27"/>
          <w:szCs w:val="27"/>
        </w:rPr>
        <w:t xml:space="preserve"> se</w:t>
      </w:r>
      <w:r w:rsidRPr="00E3729F">
        <w:rPr>
          <w:rFonts w:ascii="Arial Narrow" w:hAnsi="Arial Narrow" w:cs="Arial"/>
          <w:bCs/>
          <w:sz w:val="27"/>
          <w:szCs w:val="27"/>
        </w:rPr>
        <w:t xml:space="preserve"> utilizó el radar como instrume</w:t>
      </w:r>
      <w:r w:rsidR="00434F89" w:rsidRPr="00E3729F">
        <w:rPr>
          <w:rFonts w:ascii="Arial Narrow" w:hAnsi="Arial Narrow" w:cs="Arial"/>
          <w:bCs/>
          <w:sz w:val="27"/>
          <w:szCs w:val="27"/>
        </w:rPr>
        <w:t>nto para medir la velocidad, dej</w:t>
      </w:r>
      <w:r w:rsidRPr="00E3729F">
        <w:rPr>
          <w:rFonts w:ascii="Arial Narrow" w:hAnsi="Arial Narrow" w:cs="Arial"/>
          <w:bCs/>
          <w:sz w:val="27"/>
          <w:szCs w:val="27"/>
        </w:rPr>
        <w:t>ó</w:t>
      </w:r>
      <w:r w:rsidR="00434F89" w:rsidRPr="00E3729F">
        <w:rPr>
          <w:rFonts w:ascii="Arial Narrow" w:hAnsi="Arial Narrow" w:cs="Arial"/>
          <w:bCs/>
          <w:sz w:val="27"/>
          <w:szCs w:val="27"/>
        </w:rPr>
        <w:t xml:space="preserve"> de</w:t>
      </w:r>
      <w:r w:rsidRPr="00E3729F">
        <w:rPr>
          <w:rFonts w:ascii="Arial Narrow" w:hAnsi="Arial Narrow" w:cs="Arial"/>
          <w:bCs/>
          <w:sz w:val="27"/>
          <w:szCs w:val="27"/>
        </w:rPr>
        <w:t xml:space="preserve"> exponer en forma pormenorizada los pasos que siguió y el método en el que se apoyó para llegar a determinar la velocidad mencionada en el acta de infracción combatida, </w:t>
      </w:r>
      <w:r w:rsidR="00434F89" w:rsidRPr="00E3729F">
        <w:rPr>
          <w:rFonts w:ascii="Arial Narrow" w:hAnsi="Arial Narrow" w:cs="Arial"/>
          <w:sz w:val="27"/>
          <w:szCs w:val="27"/>
        </w:rPr>
        <w:t xml:space="preserve">omitiendo </w:t>
      </w:r>
      <w:r w:rsidRPr="00E3729F">
        <w:rPr>
          <w:rFonts w:ascii="Arial Narrow" w:hAnsi="Arial Narrow" w:cs="Arial"/>
          <w:sz w:val="27"/>
          <w:szCs w:val="27"/>
        </w:rPr>
        <w:t>mencionar si ese aparato cap</w:t>
      </w:r>
      <w:r w:rsidRPr="00E3729F">
        <w:rPr>
          <w:rFonts w:ascii="Arial Narrow" w:hAnsi="Arial Narrow" w:cs="Arial"/>
          <w:bCs/>
          <w:sz w:val="27"/>
          <w:szCs w:val="27"/>
        </w:rPr>
        <w:t>ta el número de placas y sí tiene memoria que permita almacenar o guardar los datos necesarios para identificar el vehículo y la información relativa a la velocidad; amén de que omite describir</w:t>
      </w:r>
      <w:r w:rsidRPr="00E3729F">
        <w:rPr>
          <w:rFonts w:ascii="Arial Narrow" w:hAnsi="Arial Narrow" w:cs="Arial"/>
          <w:sz w:val="27"/>
          <w:szCs w:val="27"/>
        </w:rPr>
        <w:t xml:space="preserve"> el tramo </w:t>
      </w:r>
      <w:r w:rsidRPr="00E3729F">
        <w:rPr>
          <w:rFonts w:ascii="Arial Narrow" w:hAnsi="Arial Narrow" w:cs="Arial"/>
          <w:bCs/>
          <w:sz w:val="27"/>
          <w:szCs w:val="27"/>
        </w:rPr>
        <w:t>que supuestamente circuló el vehículo excediendo el límite de velocidad permitido.</w:t>
      </w:r>
      <w:r w:rsidRPr="00E3729F">
        <w:rPr>
          <w:rFonts w:ascii="Arial Narrow" w:hAnsi="Arial Narrow" w:cs="Arial"/>
          <w:sz w:val="27"/>
          <w:szCs w:val="27"/>
        </w:rPr>
        <w:t xml:space="preserve"> . . . . . . . . . . . . . . . . . . . . . . . . . </w:t>
      </w:r>
      <w:r w:rsidR="00FB532B" w:rsidRPr="00E3729F">
        <w:rPr>
          <w:rFonts w:ascii="Arial Narrow" w:hAnsi="Arial Narrow" w:cs="Arial"/>
          <w:sz w:val="27"/>
          <w:szCs w:val="27"/>
        </w:rPr>
        <w:t xml:space="preserve">. . . . . . . </w:t>
      </w:r>
    </w:p>
    <w:p w:rsidR="004624D0" w:rsidRPr="00E3729F" w:rsidRDefault="004624D0" w:rsidP="004624D0">
      <w:pPr>
        <w:spacing w:line="360" w:lineRule="auto"/>
        <w:ind w:firstLine="708"/>
        <w:jc w:val="both"/>
        <w:rPr>
          <w:rFonts w:ascii="Arial Narrow" w:hAnsi="Arial Narrow"/>
          <w:sz w:val="27"/>
          <w:szCs w:val="27"/>
        </w:rPr>
      </w:pPr>
      <w:r w:rsidRPr="00E3729F">
        <w:rPr>
          <w:rFonts w:ascii="Arial Narrow" w:hAnsi="Arial Narrow" w:cs="Arial"/>
          <w:bCs/>
          <w:sz w:val="27"/>
          <w:szCs w:val="27"/>
        </w:rPr>
        <w:lastRenderedPageBreak/>
        <w:t>Por otro lado,</w:t>
      </w:r>
      <w:r w:rsidR="000400E0" w:rsidRPr="00E3729F">
        <w:rPr>
          <w:rFonts w:ascii="Arial Narrow" w:hAnsi="Arial Narrow" w:cs="Arial"/>
          <w:bCs/>
          <w:sz w:val="27"/>
          <w:szCs w:val="27"/>
        </w:rPr>
        <w:t xml:space="preserve"> </w:t>
      </w:r>
      <w:r w:rsidRPr="00E3729F">
        <w:rPr>
          <w:rFonts w:ascii="Arial Narrow" w:hAnsi="Arial Narrow" w:cs="Arial"/>
          <w:bCs/>
          <w:sz w:val="27"/>
          <w:szCs w:val="27"/>
        </w:rPr>
        <w:t>en</w:t>
      </w:r>
      <w:r w:rsidR="000400E0" w:rsidRPr="00E3729F">
        <w:rPr>
          <w:rFonts w:ascii="Arial Narrow" w:hAnsi="Arial Narrow" w:cs="Arial"/>
          <w:bCs/>
          <w:sz w:val="27"/>
          <w:szCs w:val="27"/>
        </w:rPr>
        <w:t xml:space="preserve"> cuanto a la ubicación del señalamiento restrictivo de velocidad,</w:t>
      </w:r>
      <w:r w:rsidRPr="00E3729F">
        <w:rPr>
          <w:rFonts w:ascii="Arial Narrow" w:hAnsi="Arial Narrow" w:cs="Arial"/>
          <w:bCs/>
          <w:sz w:val="27"/>
          <w:szCs w:val="27"/>
        </w:rPr>
        <w:t xml:space="preserve"> </w:t>
      </w:r>
      <w:r w:rsidR="000400E0" w:rsidRPr="00E3729F">
        <w:rPr>
          <w:rFonts w:ascii="Arial Narrow" w:hAnsi="Arial Narrow" w:cs="Arial"/>
          <w:bCs/>
          <w:sz w:val="27"/>
          <w:szCs w:val="27"/>
        </w:rPr>
        <w:t xml:space="preserve"> si bien es cierto men</w:t>
      </w:r>
      <w:r w:rsidR="00D57DB3" w:rsidRPr="00E3729F">
        <w:rPr>
          <w:rFonts w:ascii="Arial Narrow" w:hAnsi="Arial Narrow" w:cs="Arial"/>
          <w:bCs/>
          <w:sz w:val="27"/>
          <w:szCs w:val="27"/>
        </w:rPr>
        <w:t>cio</w:t>
      </w:r>
      <w:r w:rsidR="000400E0" w:rsidRPr="00E3729F">
        <w:rPr>
          <w:rFonts w:ascii="Arial Narrow" w:hAnsi="Arial Narrow" w:cs="Arial"/>
          <w:bCs/>
          <w:sz w:val="27"/>
          <w:szCs w:val="27"/>
        </w:rPr>
        <w:t xml:space="preserve">na que se encuentra sobre el camellón central del Bulevar Timoteo Lozano, </w:t>
      </w:r>
      <w:r w:rsidR="006229A1" w:rsidRPr="00E3729F">
        <w:rPr>
          <w:rFonts w:ascii="Arial Narrow" w:hAnsi="Arial Narrow" w:cs="Arial"/>
          <w:bCs/>
          <w:sz w:val="27"/>
          <w:szCs w:val="27"/>
        </w:rPr>
        <w:t xml:space="preserve">antes del Boulevard Paseo de Jerez, </w:t>
      </w:r>
      <w:r w:rsidRPr="00E3729F">
        <w:rPr>
          <w:rFonts w:ascii="Arial Narrow" w:hAnsi="Arial Narrow" w:cs="Arial"/>
          <w:bCs/>
          <w:sz w:val="27"/>
          <w:szCs w:val="27"/>
        </w:rPr>
        <w:t>omite mencionar</w:t>
      </w:r>
      <w:r w:rsidR="000400E0" w:rsidRPr="00E3729F">
        <w:rPr>
          <w:rFonts w:ascii="Arial Narrow" w:hAnsi="Arial Narrow" w:cs="Arial"/>
          <w:bCs/>
          <w:sz w:val="27"/>
          <w:szCs w:val="27"/>
        </w:rPr>
        <w:t xml:space="preserve"> la </w:t>
      </w:r>
      <w:r w:rsidR="006229A1" w:rsidRPr="00E3729F">
        <w:rPr>
          <w:rFonts w:ascii="Arial Narrow" w:hAnsi="Arial Narrow" w:cs="Arial"/>
          <w:bCs/>
          <w:sz w:val="27"/>
          <w:szCs w:val="27"/>
        </w:rPr>
        <w:t xml:space="preserve">distancia aproximada de su </w:t>
      </w:r>
      <w:r w:rsidR="000400E0" w:rsidRPr="00E3729F">
        <w:rPr>
          <w:rFonts w:ascii="Arial Narrow" w:hAnsi="Arial Narrow" w:cs="Arial"/>
          <w:bCs/>
          <w:sz w:val="27"/>
          <w:szCs w:val="27"/>
        </w:rPr>
        <w:t xml:space="preserve">ubicación </w:t>
      </w:r>
      <w:r w:rsidR="006229A1" w:rsidRPr="00E3729F">
        <w:rPr>
          <w:rFonts w:ascii="Arial Narrow" w:hAnsi="Arial Narrow" w:cs="Arial"/>
          <w:bCs/>
          <w:sz w:val="27"/>
          <w:szCs w:val="27"/>
        </w:rPr>
        <w:t xml:space="preserve">respecto de éste último Boulevard </w:t>
      </w:r>
      <w:r w:rsidR="00D57DB3" w:rsidRPr="00E3729F">
        <w:rPr>
          <w:rFonts w:ascii="Arial Narrow" w:hAnsi="Arial Narrow" w:cs="Arial"/>
          <w:bCs/>
          <w:sz w:val="27"/>
          <w:szCs w:val="27"/>
        </w:rPr>
        <w:t>o en su defecto el kiló</w:t>
      </w:r>
      <w:r w:rsidR="000400E0" w:rsidRPr="00E3729F">
        <w:rPr>
          <w:rFonts w:ascii="Arial Narrow" w:hAnsi="Arial Narrow" w:cs="Arial"/>
          <w:bCs/>
          <w:sz w:val="27"/>
          <w:szCs w:val="27"/>
        </w:rPr>
        <w:t xml:space="preserve">metro en que se encuentra ubicado, a efecto de poder precisar </w:t>
      </w:r>
      <w:r w:rsidR="00FB532B" w:rsidRPr="00E3729F">
        <w:rPr>
          <w:rFonts w:ascii="Arial Narrow" w:hAnsi="Arial Narrow" w:cs="Arial"/>
          <w:bCs/>
          <w:sz w:val="27"/>
          <w:szCs w:val="27"/>
        </w:rPr>
        <w:t xml:space="preserve">si el tramo donde supuestamente circuló el vehículo excediendo los límites de velocidad se encontraba dentro de la zona indiciada en ese señalamiento oficial de tránsito </w:t>
      </w:r>
      <w:r w:rsidR="00D57DB3" w:rsidRPr="00E3729F">
        <w:rPr>
          <w:rFonts w:ascii="Arial Narrow" w:hAnsi="Arial Narrow" w:cs="Arial"/>
          <w:bCs/>
          <w:sz w:val="27"/>
          <w:szCs w:val="27"/>
        </w:rPr>
        <w:t>y que éste no fue respetado</w:t>
      </w:r>
      <w:r w:rsidRPr="00E3729F">
        <w:rPr>
          <w:rFonts w:ascii="Arial Narrow" w:hAnsi="Arial Narrow" w:cs="Arial"/>
          <w:bCs/>
          <w:sz w:val="27"/>
          <w:szCs w:val="27"/>
        </w:rPr>
        <w:t>;</w:t>
      </w:r>
      <w:r w:rsidR="00D57DB3" w:rsidRPr="00E3729F">
        <w:rPr>
          <w:rFonts w:ascii="Arial Narrow" w:hAnsi="Arial Narrow" w:cs="Arial"/>
          <w:bCs/>
          <w:sz w:val="27"/>
          <w:szCs w:val="27"/>
        </w:rPr>
        <w:t xml:space="preserve"> </w:t>
      </w:r>
      <w:r w:rsidRPr="00E3729F">
        <w:rPr>
          <w:rFonts w:ascii="Arial Narrow" w:hAnsi="Arial Narrow" w:cs="Arial"/>
          <w:bCs/>
          <w:sz w:val="27"/>
          <w:szCs w:val="27"/>
        </w:rPr>
        <w:t>en tal virtud, lo expresado en el acta de infracción, resulta insuficiente para aseverar que el conductor del referido vehículo, circuló a</w:t>
      </w:r>
      <w:r w:rsidR="00D57DB3" w:rsidRPr="00E3729F">
        <w:rPr>
          <w:rFonts w:ascii="Arial Narrow" w:hAnsi="Arial Narrow" w:cs="Arial"/>
          <w:bCs/>
          <w:sz w:val="27"/>
          <w:szCs w:val="27"/>
        </w:rPr>
        <w:t xml:space="preserve"> 8</w:t>
      </w:r>
      <w:r w:rsidRPr="00E3729F">
        <w:rPr>
          <w:rFonts w:ascii="Arial Narrow" w:hAnsi="Arial Narrow" w:cs="Arial"/>
          <w:bCs/>
          <w:sz w:val="27"/>
          <w:szCs w:val="27"/>
        </w:rPr>
        <w:t xml:space="preserve">0 </w:t>
      </w:r>
      <w:r w:rsidR="00D57DB3" w:rsidRPr="00E3729F">
        <w:rPr>
          <w:rFonts w:ascii="Arial Narrow" w:hAnsi="Arial Narrow" w:cs="Arial"/>
          <w:bCs/>
          <w:sz w:val="27"/>
          <w:szCs w:val="27"/>
        </w:rPr>
        <w:t>ochenta</w:t>
      </w:r>
      <w:r w:rsidRPr="00E3729F">
        <w:rPr>
          <w:rFonts w:ascii="Arial Narrow" w:hAnsi="Arial Narrow" w:cs="Arial"/>
          <w:bCs/>
          <w:sz w:val="27"/>
          <w:szCs w:val="27"/>
        </w:rPr>
        <w:t xml:space="preserve"> kilómetros por hora en un tramo de</w:t>
      </w:r>
      <w:r w:rsidR="00D57DB3" w:rsidRPr="00E3729F">
        <w:rPr>
          <w:rFonts w:ascii="Arial Narrow" w:hAnsi="Arial Narrow" w:cs="Arial"/>
          <w:bCs/>
          <w:sz w:val="27"/>
          <w:szCs w:val="27"/>
        </w:rPr>
        <w:t xml:space="preserve"> 6</w:t>
      </w:r>
      <w:r w:rsidRPr="00E3729F">
        <w:rPr>
          <w:rFonts w:ascii="Arial Narrow" w:hAnsi="Arial Narrow" w:cs="Arial"/>
          <w:bCs/>
          <w:sz w:val="27"/>
          <w:szCs w:val="27"/>
        </w:rPr>
        <w:t>0</w:t>
      </w:r>
      <w:r w:rsidR="00D57DB3" w:rsidRPr="00E3729F">
        <w:rPr>
          <w:rFonts w:ascii="Arial Narrow" w:hAnsi="Arial Narrow" w:cs="Arial"/>
          <w:bCs/>
          <w:sz w:val="27"/>
          <w:szCs w:val="27"/>
        </w:rPr>
        <w:t xml:space="preserve"> sesenta</w:t>
      </w:r>
      <w:r w:rsidRPr="00E3729F">
        <w:rPr>
          <w:rFonts w:ascii="Arial Narrow" w:hAnsi="Arial Narrow" w:cs="Arial"/>
          <w:bCs/>
          <w:sz w:val="27"/>
          <w:szCs w:val="27"/>
        </w:rPr>
        <w:t xml:space="preserve"> kilómetros por hora.</w:t>
      </w:r>
      <w:r w:rsidRPr="00E3729F">
        <w:rPr>
          <w:rFonts w:ascii="Arial Narrow" w:hAnsi="Arial Narrow" w:cs="Arial"/>
          <w:sz w:val="27"/>
          <w:szCs w:val="27"/>
        </w:rPr>
        <w:t xml:space="preserve"> . </w:t>
      </w:r>
      <w:r w:rsidRPr="00E3729F">
        <w:rPr>
          <w:rFonts w:ascii="Arial Narrow" w:hAnsi="Arial Narrow"/>
          <w:bCs/>
          <w:sz w:val="27"/>
          <w:szCs w:val="27"/>
        </w:rPr>
        <w:t xml:space="preserve">. </w:t>
      </w:r>
      <w:r w:rsidRPr="00E3729F">
        <w:rPr>
          <w:rFonts w:ascii="Arial Narrow" w:hAnsi="Arial Narrow"/>
          <w:sz w:val="27"/>
          <w:szCs w:val="27"/>
        </w:rPr>
        <w:t xml:space="preserve">. . . . </w:t>
      </w:r>
      <w:r w:rsidR="00FB532B" w:rsidRPr="00E3729F">
        <w:rPr>
          <w:rFonts w:ascii="Arial Narrow" w:hAnsi="Arial Narrow"/>
          <w:sz w:val="27"/>
          <w:szCs w:val="27"/>
        </w:rPr>
        <w:t xml:space="preserve"> </w:t>
      </w:r>
      <w:r w:rsidRPr="00E3729F">
        <w:rPr>
          <w:rFonts w:ascii="Arial Narrow" w:hAnsi="Arial Narrow"/>
          <w:sz w:val="27"/>
          <w:szCs w:val="27"/>
        </w:rPr>
        <w:t xml:space="preserve">. . . . . . . </w:t>
      </w:r>
    </w:p>
    <w:p w:rsidR="00005EBE" w:rsidRPr="00E3729F" w:rsidRDefault="00005EBE" w:rsidP="00FB532B">
      <w:pPr>
        <w:spacing w:line="276" w:lineRule="auto"/>
        <w:jc w:val="both"/>
        <w:rPr>
          <w:rFonts w:ascii="Arial Narrow" w:hAnsi="Arial Narrow" w:cs="Arial"/>
          <w:bCs/>
          <w:sz w:val="27"/>
          <w:szCs w:val="27"/>
        </w:rPr>
      </w:pPr>
    </w:p>
    <w:p w:rsidR="004624D0" w:rsidRPr="00E3729F" w:rsidRDefault="004624D0" w:rsidP="004624D0">
      <w:pPr>
        <w:spacing w:line="360" w:lineRule="auto"/>
        <w:ind w:firstLine="708"/>
        <w:jc w:val="both"/>
        <w:rPr>
          <w:rFonts w:ascii="Arial Narrow" w:hAnsi="Arial Narrow" w:cs="Arial"/>
          <w:bCs/>
          <w:sz w:val="27"/>
          <w:szCs w:val="27"/>
        </w:rPr>
      </w:pPr>
      <w:r w:rsidRPr="00E3729F">
        <w:rPr>
          <w:rFonts w:ascii="Arial Narrow" w:hAnsi="Arial Narrow" w:cs="Arial"/>
          <w:bCs/>
          <w:sz w:val="27"/>
          <w:szCs w:val="27"/>
        </w:rPr>
        <w:t xml:space="preserve">Estas circunstancias imprecisas hacen que el acta impugnada carezca de una suficiente motivación, </w:t>
      </w:r>
      <w:r w:rsidRPr="00E3729F">
        <w:rPr>
          <w:rFonts w:ascii="Arial Narrow" w:hAnsi="Arial Narrow" w:cs="Arial"/>
          <w:sz w:val="27"/>
          <w:szCs w:val="27"/>
        </w:rPr>
        <w:t>en consecuencia, no fue levantada en forma detallada, ya que el agente de tránsito demandado deja de expresar las circunstancias de hecho y las razones inmediatas que hacen aplicable al caso concreto la norma jurídica invocada como fundamento legal, dado que l</w:t>
      </w:r>
      <w:r w:rsidR="0022042E" w:rsidRPr="00E3729F">
        <w:rPr>
          <w:rFonts w:ascii="Arial Narrow" w:hAnsi="Arial Narrow" w:cs="Arial"/>
          <w:sz w:val="27"/>
          <w:szCs w:val="27"/>
        </w:rPr>
        <w:t>as expresadas son insuficientes para</w:t>
      </w:r>
      <w:r w:rsidRPr="00E3729F">
        <w:rPr>
          <w:rFonts w:ascii="Arial Narrow" w:hAnsi="Arial Narrow" w:cs="Arial"/>
          <w:sz w:val="27"/>
          <w:szCs w:val="27"/>
        </w:rPr>
        <w:t xml:space="preserve"> adecuar los hechos a la hipótesis jurídica prevista en el precepto legal presuntamente vulnerado. </w:t>
      </w:r>
    </w:p>
    <w:p w:rsidR="004624D0" w:rsidRPr="00E3729F" w:rsidRDefault="004624D0" w:rsidP="00FB532B">
      <w:pPr>
        <w:spacing w:line="276" w:lineRule="auto"/>
        <w:jc w:val="both"/>
        <w:rPr>
          <w:rFonts w:ascii="Arial Narrow" w:hAnsi="Arial Narrow" w:cs="Arial"/>
          <w:bCs/>
          <w:sz w:val="27"/>
          <w:szCs w:val="27"/>
        </w:rPr>
      </w:pPr>
    </w:p>
    <w:p w:rsidR="004624D0" w:rsidRPr="00E3729F" w:rsidRDefault="004624D0" w:rsidP="004624D0">
      <w:pPr>
        <w:spacing w:line="360" w:lineRule="auto"/>
        <w:ind w:firstLine="708"/>
        <w:jc w:val="both"/>
        <w:rPr>
          <w:rFonts w:ascii="Arial Narrow" w:hAnsi="Arial Narrow" w:cs="Arial"/>
          <w:sz w:val="27"/>
          <w:szCs w:val="27"/>
        </w:rPr>
      </w:pPr>
      <w:r w:rsidRPr="00E3729F">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E3729F">
        <w:rPr>
          <w:rFonts w:ascii="Arial Narrow" w:hAnsi="Arial Narrow" w:cs="Arial Narrow"/>
          <w:bCs/>
          <w:sz w:val="27"/>
          <w:szCs w:val="27"/>
        </w:rPr>
        <w:t>a la seguridad jurídica protegidos respectivamente por los artículos 14 y 16 de la Constitución Política de los Estados Unidos Mexicanos</w:t>
      </w:r>
      <w:r w:rsidRPr="00E3729F">
        <w:rPr>
          <w:rFonts w:ascii="Arial Narrow" w:hAnsi="Arial Narrow" w:cs="Arial"/>
          <w:bCs/>
          <w:sz w:val="27"/>
          <w:szCs w:val="27"/>
        </w:rPr>
        <w:t xml:space="preserve">. . . </w:t>
      </w:r>
    </w:p>
    <w:p w:rsidR="004624D0" w:rsidRPr="00E3729F" w:rsidRDefault="004624D0" w:rsidP="00FB532B">
      <w:pPr>
        <w:tabs>
          <w:tab w:val="left" w:pos="1252"/>
        </w:tabs>
        <w:spacing w:line="276" w:lineRule="auto"/>
        <w:jc w:val="both"/>
        <w:rPr>
          <w:rFonts w:ascii="Arial Narrow" w:hAnsi="Arial Narrow"/>
          <w:sz w:val="27"/>
          <w:szCs w:val="27"/>
        </w:rPr>
      </w:pPr>
    </w:p>
    <w:p w:rsidR="00005EBE" w:rsidRPr="00E3729F" w:rsidRDefault="004624D0" w:rsidP="00FB532B">
      <w:pPr>
        <w:spacing w:line="360" w:lineRule="auto"/>
        <w:ind w:firstLine="708"/>
        <w:jc w:val="both"/>
        <w:rPr>
          <w:rFonts w:ascii="Arial Narrow" w:hAnsi="Arial Narrow" w:cs="Arial"/>
          <w:sz w:val="27"/>
          <w:szCs w:val="27"/>
        </w:rPr>
      </w:pPr>
      <w:r w:rsidRPr="00E3729F">
        <w:rPr>
          <w:rFonts w:ascii="Arial Narrow" w:hAnsi="Arial Narrow"/>
          <w:sz w:val="27"/>
          <w:szCs w:val="27"/>
        </w:rPr>
        <w:t>Luego</w:t>
      </w:r>
      <w:r w:rsidRPr="00E3729F">
        <w:rPr>
          <w:rFonts w:ascii="Arial Narrow" w:hAnsi="Arial Narrow"/>
          <w:sz w:val="27"/>
          <w:szCs w:val="27"/>
          <w:lang w:val="es-MX"/>
        </w:rPr>
        <w:t xml:space="preserve">, </w:t>
      </w:r>
      <w:r w:rsidRPr="00E3729F">
        <w:rPr>
          <w:rFonts w:ascii="Arial Narrow" w:hAnsi="Arial Narrow"/>
          <w:sz w:val="27"/>
          <w:szCs w:val="27"/>
        </w:rPr>
        <w:t>estimando que el acta de infracción impugnada, no es la respuesta a una petición,</w:t>
      </w:r>
      <w:r w:rsidRPr="00E3729F">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E3729F">
        <w:rPr>
          <w:rFonts w:ascii="Arial Narrow" w:hAnsi="Arial Narrow"/>
          <w:sz w:val="27"/>
          <w:szCs w:val="27"/>
          <w:lang w:val="es-MX"/>
        </w:rPr>
        <w:lastRenderedPageBreak/>
        <w:t>Guanajuato,</w:t>
      </w:r>
      <w:r w:rsidR="00FB532B" w:rsidRPr="00E3729F">
        <w:rPr>
          <w:rFonts w:ascii="Arial Narrow" w:hAnsi="Arial Narrow"/>
          <w:sz w:val="27"/>
          <w:szCs w:val="27"/>
          <w:lang w:val="es-MX"/>
        </w:rPr>
        <w:t xml:space="preserve"> </w:t>
      </w:r>
      <w:r w:rsidRPr="00E3729F">
        <w:rPr>
          <w:rFonts w:ascii="Arial Narrow" w:hAnsi="Arial Narrow"/>
          <w:sz w:val="27"/>
          <w:szCs w:val="27"/>
          <w:lang w:val="es-MX"/>
        </w:rPr>
        <w:t xml:space="preserve">lo </w:t>
      </w:r>
      <w:r w:rsidR="0022042E" w:rsidRPr="00E3729F">
        <w:rPr>
          <w:rFonts w:ascii="Arial Narrow" w:hAnsi="Arial Narrow"/>
          <w:sz w:val="27"/>
          <w:szCs w:val="27"/>
          <w:lang w:val="es-MX"/>
        </w:rPr>
        <w:t xml:space="preserve">procedente es </w:t>
      </w:r>
      <w:r w:rsidRPr="00E3729F">
        <w:rPr>
          <w:rFonts w:ascii="Arial Narrow" w:hAnsi="Arial Narrow"/>
          <w:sz w:val="27"/>
          <w:szCs w:val="27"/>
          <w:lang w:val="es-MX"/>
        </w:rPr>
        <w:t xml:space="preserve">declarar la nulidad </w:t>
      </w:r>
      <w:r w:rsidRPr="00E3729F">
        <w:rPr>
          <w:rFonts w:ascii="Arial Narrow" w:hAnsi="Arial Narrow"/>
          <w:sz w:val="27"/>
          <w:szCs w:val="27"/>
        </w:rPr>
        <w:t xml:space="preserve">total del acta de infracción </w:t>
      </w:r>
      <w:r w:rsidR="00E3729F" w:rsidRPr="00E3729F">
        <w:rPr>
          <w:rFonts w:ascii="Arial Narrow" w:hAnsi="Arial Narrow"/>
          <w:sz w:val="27"/>
          <w:szCs w:val="27"/>
        </w:rPr>
        <w:t>(…)</w:t>
      </w:r>
      <w:r w:rsidR="00005EBE" w:rsidRPr="00E3729F">
        <w:rPr>
          <w:rFonts w:ascii="Arial Narrow" w:hAnsi="Arial Narrow" w:cs="Arial"/>
          <w:sz w:val="27"/>
          <w:szCs w:val="27"/>
        </w:rPr>
        <w:t xml:space="preserve">, levantada el día </w:t>
      </w:r>
      <w:r w:rsidR="00D57DB3" w:rsidRPr="00E3729F">
        <w:rPr>
          <w:rFonts w:ascii="Arial Narrow" w:hAnsi="Arial Narrow" w:cs="Arial"/>
          <w:sz w:val="27"/>
          <w:szCs w:val="27"/>
        </w:rPr>
        <w:t>22</w:t>
      </w:r>
      <w:r w:rsidR="0063607C" w:rsidRPr="00E3729F">
        <w:rPr>
          <w:rFonts w:ascii="Arial Narrow" w:hAnsi="Arial Narrow" w:cs="Arial"/>
          <w:sz w:val="27"/>
          <w:szCs w:val="27"/>
        </w:rPr>
        <w:t xml:space="preserve"> veinti</w:t>
      </w:r>
      <w:r w:rsidR="00D57DB3" w:rsidRPr="00E3729F">
        <w:rPr>
          <w:rFonts w:ascii="Arial Narrow" w:hAnsi="Arial Narrow" w:cs="Arial"/>
          <w:sz w:val="27"/>
          <w:szCs w:val="27"/>
        </w:rPr>
        <w:t>dós</w:t>
      </w:r>
      <w:r w:rsidR="0063607C" w:rsidRPr="00E3729F">
        <w:rPr>
          <w:rFonts w:ascii="Arial Narrow" w:hAnsi="Arial Narrow" w:cs="Arial"/>
          <w:sz w:val="27"/>
          <w:szCs w:val="27"/>
        </w:rPr>
        <w:t xml:space="preserve"> de mayo </w:t>
      </w:r>
      <w:r w:rsidR="00005EBE" w:rsidRPr="00E3729F">
        <w:rPr>
          <w:rFonts w:ascii="Arial Narrow" w:hAnsi="Arial Narrow" w:cs="Arial"/>
          <w:sz w:val="27"/>
          <w:szCs w:val="27"/>
        </w:rPr>
        <w:t>del año 2017 dos mil diecisiete</w:t>
      </w:r>
      <w:r w:rsidR="00005EBE" w:rsidRPr="00E3729F">
        <w:rPr>
          <w:rFonts w:ascii="Arial Narrow" w:hAnsi="Arial Narrow"/>
          <w:sz w:val="27"/>
          <w:szCs w:val="27"/>
        </w:rPr>
        <w:t xml:space="preserve">. . </w:t>
      </w:r>
      <w:r w:rsidR="00FB532B" w:rsidRPr="00E3729F">
        <w:rPr>
          <w:rFonts w:ascii="Arial Narrow" w:hAnsi="Arial Narrow" w:cs="Arial"/>
          <w:sz w:val="27"/>
          <w:szCs w:val="27"/>
        </w:rPr>
        <w:t xml:space="preserve">. . . . . . . . . . </w:t>
      </w:r>
      <w:r w:rsidR="00E3729F" w:rsidRPr="00E3729F">
        <w:rPr>
          <w:rFonts w:ascii="Arial Narrow" w:hAnsi="Arial Narrow" w:cs="Arial"/>
          <w:sz w:val="27"/>
          <w:szCs w:val="27"/>
        </w:rPr>
        <w:t xml:space="preserve"> </w:t>
      </w:r>
    </w:p>
    <w:p w:rsidR="00DC5ABF" w:rsidRPr="00E3729F" w:rsidRDefault="00DC5ABF" w:rsidP="00DC5ABF">
      <w:pPr>
        <w:tabs>
          <w:tab w:val="left" w:pos="1252"/>
        </w:tabs>
        <w:spacing w:line="276" w:lineRule="auto"/>
        <w:jc w:val="both"/>
        <w:rPr>
          <w:rFonts w:ascii="Arial Narrow" w:hAnsi="Arial Narrow" w:cs="Arial"/>
          <w:sz w:val="27"/>
          <w:szCs w:val="27"/>
        </w:rPr>
      </w:pPr>
    </w:p>
    <w:p w:rsidR="00005EBE" w:rsidRPr="00E3729F" w:rsidRDefault="00005EBE" w:rsidP="00FB532B">
      <w:pPr>
        <w:tabs>
          <w:tab w:val="left" w:pos="1252"/>
        </w:tabs>
        <w:spacing w:line="360" w:lineRule="auto"/>
        <w:ind w:firstLine="709"/>
        <w:jc w:val="both"/>
        <w:rPr>
          <w:rFonts w:ascii="Arial Narrow" w:hAnsi="Arial Narrow" w:cs="Arial"/>
          <w:sz w:val="27"/>
          <w:szCs w:val="27"/>
          <w:lang w:val="es-MX"/>
        </w:rPr>
      </w:pPr>
      <w:r w:rsidRPr="00E3729F">
        <w:rPr>
          <w:rFonts w:ascii="Arial Narrow" w:hAnsi="Arial Narrow" w:cs="Arial"/>
          <w:sz w:val="27"/>
          <w:szCs w:val="27"/>
        </w:rPr>
        <w:t xml:space="preserve">Respecto </w:t>
      </w:r>
      <w:r w:rsidRPr="00E3729F">
        <w:rPr>
          <w:rFonts w:ascii="Arial Narrow" w:hAnsi="Arial Narrow" w:cs="Arial"/>
          <w:sz w:val="27"/>
          <w:szCs w:val="27"/>
          <w:lang w:val="es-MX"/>
        </w:rPr>
        <w:t>a</w:t>
      </w:r>
      <w:r w:rsidR="00FB532B" w:rsidRPr="00E3729F">
        <w:rPr>
          <w:rFonts w:ascii="Arial Narrow" w:hAnsi="Arial Narrow" w:cs="Arial"/>
          <w:sz w:val="27"/>
          <w:szCs w:val="27"/>
          <w:lang w:val="es-MX"/>
        </w:rPr>
        <w:t xml:space="preserve"> </w:t>
      </w:r>
      <w:r w:rsidRPr="00E3729F">
        <w:rPr>
          <w:rFonts w:ascii="Arial Narrow" w:hAnsi="Arial Narrow" w:cs="Arial"/>
          <w:sz w:val="27"/>
          <w:szCs w:val="27"/>
          <w:lang w:val="es-MX"/>
        </w:rPr>
        <w:t>la</w:t>
      </w:r>
      <w:r w:rsidR="00FB532B" w:rsidRPr="00E3729F">
        <w:rPr>
          <w:rFonts w:ascii="Arial Narrow" w:hAnsi="Arial Narrow" w:cs="Arial"/>
          <w:sz w:val="27"/>
          <w:szCs w:val="27"/>
          <w:lang w:val="es-MX"/>
        </w:rPr>
        <w:t xml:space="preserve"> </w:t>
      </w:r>
      <w:r w:rsidRPr="00E3729F">
        <w:rPr>
          <w:rFonts w:ascii="Arial Narrow" w:hAnsi="Arial Narrow" w:cs="Arial"/>
          <w:sz w:val="27"/>
          <w:szCs w:val="27"/>
          <w:lang w:val="es-MX"/>
        </w:rPr>
        <w:t xml:space="preserve">declaración de la </w:t>
      </w:r>
      <w:r w:rsidRPr="00E3729F">
        <w:rPr>
          <w:rFonts w:ascii="Arial Narrow" w:hAnsi="Arial Narrow"/>
          <w:sz w:val="27"/>
          <w:szCs w:val="27"/>
          <w:lang w:val="es-MX"/>
        </w:rPr>
        <w:t xml:space="preserve">nulidad </w:t>
      </w:r>
      <w:r w:rsidR="00FB532B" w:rsidRPr="00E3729F">
        <w:rPr>
          <w:rFonts w:ascii="Arial Narrow" w:hAnsi="Arial Narrow"/>
          <w:sz w:val="27"/>
          <w:szCs w:val="27"/>
        </w:rPr>
        <w:t>total d</w:t>
      </w:r>
      <w:r w:rsidRPr="00E3729F">
        <w:rPr>
          <w:rFonts w:ascii="Arial Narrow" w:hAnsi="Arial Narrow"/>
          <w:sz w:val="27"/>
          <w:szCs w:val="27"/>
        </w:rPr>
        <w:t>el acta de infracción</w:t>
      </w:r>
      <w:r w:rsidRPr="00E3729F">
        <w:rPr>
          <w:rFonts w:ascii="Arial Narrow" w:hAnsi="Arial Narrow" w:cs="Arial"/>
          <w:sz w:val="27"/>
          <w:szCs w:val="27"/>
          <w:lang w:val="es-MX"/>
        </w:rPr>
        <w:t xml:space="preserve"> combatida resulta ilustrativo como criterio orientador el sostenido por la Suprema Corte de Justicia de la Nación, en </w:t>
      </w:r>
      <w:r w:rsidRPr="00E3729F">
        <w:rPr>
          <w:rFonts w:ascii="Arial Narrow" w:hAnsi="Arial Narrow" w:cs="Arial"/>
          <w:iCs/>
          <w:sz w:val="27"/>
          <w:szCs w:val="27"/>
          <w:lang w:val="es-MX"/>
        </w:rPr>
        <w:t>Jurisprudencia,</w:t>
      </w:r>
      <w:r w:rsidR="00FB532B" w:rsidRPr="00E3729F">
        <w:rPr>
          <w:rFonts w:ascii="Arial Narrow" w:hAnsi="Arial Narrow" w:cs="Arial"/>
          <w:iCs/>
          <w:sz w:val="27"/>
          <w:szCs w:val="27"/>
          <w:lang w:val="es-MX"/>
        </w:rPr>
        <w:t xml:space="preserve"> </w:t>
      </w:r>
      <w:r w:rsidRPr="00E3729F">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E3729F">
        <w:rPr>
          <w:rFonts w:ascii="Arial Narrow" w:hAnsi="Arial Narrow" w:cs="Arial"/>
          <w:iCs/>
          <w:sz w:val="27"/>
          <w:szCs w:val="27"/>
        </w:rPr>
        <w:t>79/2000, bajo el rubro:</w:t>
      </w:r>
      <w:r w:rsidRPr="00E3729F">
        <w:rPr>
          <w:rFonts w:ascii="Arial Narrow" w:hAnsi="Arial Narrow"/>
          <w:sz w:val="27"/>
          <w:szCs w:val="27"/>
        </w:rPr>
        <w:t xml:space="preserve"> . . . . . . . . . . . . . . . . . . . </w:t>
      </w:r>
    </w:p>
    <w:p w:rsidR="00005EBE" w:rsidRPr="00E3729F" w:rsidRDefault="00005EBE" w:rsidP="001A0FFD">
      <w:pPr>
        <w:tabs>
          <w:tab w:val="left" w:pos="1252"/>
        </w:tabs>
        <w:spacing w:line="276" w:lineRule="auto"/>
        <w:jc w:val="both"/>
        <w:rPr>
          <w:rFonts w:ascii="Arial Narrow" w:hAnsi="Arial Narrow" w:cs="Arial"/>
          <w:iCs/>
        </w:rPr>
      </w:pPr>
    </w:p>
    <w:p w:rsidR="00005EBE" w:rsidRPr="00E3729F" w:rsidRDefault="00005EBE" w:rsidP="00005EBE">
      <w:pPr>
        <w:spacing w:line="360" w:lineRule="auto"/>
        <w:ind w:firstLine="708"/>
        <w:jc w:val="both"/>
        <w:rPr>
          <w:rFonts w:ascii="Arial Narrow" w:hAnsi="Arial Narrow" w:cs="Arial"/>
          <w:sz w:val="27"/>
          <w:szCs w:val="27"/>
        </w:rPr>
      </w:pPr>
      <w:r w:rsidRPr="00E3729F">
        <w:rPr>
          <w:rFonts w:ascii="Arial Narrow" w:hAnsi="Arial Narrow" w:cs="Arial"/>
          <w:iCs/>
        </w:rPr>
        <w:t>“</w:t>
      </w:r>
      <w:r w:rsidRPr="00E3729F">
        <w:rPr>
          <w:rFonts w:ascii="Arial Narrow" w:hAnsi="Arial Narrow" w:cs="Arial"/>
          <w:b/>
          <w:bCs/>
          <w:i/>
          <w:iCs/>
        </w:rPr>
        <w:t xml:space="preserve">INCONFORMIDAD. </w:t>
      </w:r>
      <w:r w:rsidRPr="00E3729F">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E3729F">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005EBE" w:rsidRPr="00E3729F" w:rsidRDefault="00005EBE" w:rsidP="001A0FFD">
      <w:pPr>
        <w:spacing w:line="276" w:lineRule="auto"/>
        <w:jc w:val="both"/>
        <w:rPr>
          <w:rFonts w:ascii="Arial Narrow" w:hAnsi="Arial Narrow"/>
          <w:sz w:val="27"/>
          <w:szCs w:val="27"/>
        </w:rPr>
      </w:pPr>
    </w:p>
    <w:p w:rsidR="00005EBE" w:rsidRPr="00E3729F" w:rsidRDefault="00005EBE" w:rsidP="001A0FFD">
      <w:pPr>
        <w:spacing w:line="360" w:lineRule="auto"/>
        <w:ind w:firstLine="708"/>
        <w:jc w:val="both"/>
        <w:rPr>
          <w:rFonts w:ascii="Arial Narrow" w:hAnsi="Arial Narrow"/>
          <w:sz w:val="27"/>
          <w:szCs w:val="27"/>
        </w:rPr>
      </w:pPr>
      <w:r w:rsidRPr="00E3729F">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w:t>
      </w:r>
      <w:r w:rsidRPr="00E3729F">
        <w:rPr>
          <w:rFonts w:ascii="Arial Narrow" w:hAnsi="Arial Narrow"/>
          <w:sz w:val="27"/>
          <w:szCs w:val="27"/>
        </w:rPr>
        <w:lastRenderedPageBreak/>
        <w:t>es el instrumento jurídico para restituir al gobernado en el pleno goce de sus derechos subjetivos administrativos violados</w:t>
      </w:r>
      <w:r w:rsidRPr="00E3729F">
        <w:rPr>
          <w:rFonts w:ascii="Arial Narrow" w:hAnsi="Arial Narrow" w:cs="Arial"/>
          <w:bCs/>
          <w:sz w:val="27"/>
          <w:szCs w:val="27"/>
        </w:rPr>
        <w:t xml:space="preserve">. . . . . . . . . . . . . . . . . . . . . . . . . . . . . . . . . . . . . . . . </w:t>
      </w:r>
    </w:p>
    <w:p w:rsidR="00DC5ABF" w:rsidRPr="00E3729F" w:rsidRDefault="00DC5ABF" w:rsidP="001A0FFD">
      <w:pPr>
        <w:spacing w:line="276" w:lineRule="auto"/>
        <w:jc w:val="both"/>
        <w:rPr>
          <w:rFonts w:ascii="Arial Narrow" w:hAnsi="Arial Narrow"/>
          <w:sz w:val="27"/>
          <w:szCs w:val="27"/>
        </w:rPr>
      </w:pPr>
    </w:p>
    <w:p w:rsidR="00DC5ABF" w:rsidRPr="00E3729F" w:rsidRDefault="00005EBE" w:rsidP="00DC5ABF">
      <w:pPr>
        <w:spacing w:line="360" w:lineRule="auto"/>
        <w:ind w:firstLine="708"/>
        <w:jc w:val="both"/>
        <w:rPr>
          <w:rFonts w:ascii="Arial Narrow" w:hAnsi="Arial Narrow"/>
          <w:sz w:val="27"/>
          <w:szCs w:val="27"/>
        </w:rPr>
      </w:pPr>
      <w:r w:rsidRPr="00E3729F">
        <w:rPr>
          <w:rFonts w:ascii="Arial Narrow" w:hAnsi="Arial Narrow"/>
          <w:sz w:val="27"/>
          <w:szCs w:val="27"/>
        </w:rPr>
        <w:t>En</w:t>
      </w:r>
      <w:r w:rsidR="00FB532B" w:rsidRPr="00E3729F">
        <w:rPr>
          <w:rFonts w:ascii="Arial Narrow" w:hAnsi="Arial Narrow"/>
          <w:sz w:val="27"/>
          <w:szCs w:val="27"/>
        </w:rPr>
        <w:t xml:space="preserve"> </w:t>
      </w:r>
      <w:r w:rsidRPr="00E3729F">
        <w:rPr>
          <w:rFonts w:ascii="Arial Narrow" w:hAnsi="Arial Narrow"/>
          <w:sz w:val="27"/>
          <w:szCs w:val="27"/>
        </w:rPr>
        <w:t>consecuencia,</w:t>
      </w:r>
      <w:r w:rsidR="00FB532B" w:rsidRPr="00E3729F">
        <w:rPr>
          <w:rFonts w:ascii="Arial Narrow" w:hAnsi="Arial Narrow"/>
          <w:sz w:val="27"/>
          <w:szCs w:val="27"/>
        </w:rPr>
        <w:t xml:space="preserve"> </w:t>
      </w:r>
      <w:r w:rsidRPr="00E3729F">
        <w:rPr>
          <w:rFonts w:ascii="Arial Narrow" w:hAnsi="Arial Narrow"/>
          <w:sz w:val="27"/>
          <w:szCs w:val="27"/>
        </w:rPr>
        <w:t>con fundamento</w:t>
      </w:r>
      <w:r w:rsidR="00FB532B" w:rsidRPr="00E3729F">
        <w:rPr>
          <w:rFonts w:ascii="Arial Narrow" w:hAnsi="Arial Narrow"/>
          <w:sz w:val="27"/>
          <w:szCs w:val="27"/>
        </w:rPr>
        <w:t xml:space="preserve"> </w:t>
      </w:r>
      <w:r w:rsidRPr="00E3729F">
        <w:rPr>
          <w:rFonts w:ascii="Arial Narrow" w:hAnsi="Arial Narrow"/>
          <w:sz w:val="27"/>
          <w:szCs w:val="27"/>
        </w:rPr>
        <w:t xml:space="preserve">en el artículo 300, fracción V, del invocado </w:t>
      </w:r>
    </w:p>
    <w:p w:rsidR="00005EBE" w:rsidRPr="00E3729F" w:rsidRDefault="00005EBE" w:rsidP="00DC5ABF">
      <w:pPr>
        <w:spacing w:line="360" w:lineRule="auto"/>
        <w:jc w:val="both"/>
        <w:rPr>
          <w:rFonts w:ascii="Arial Narrow" w:hAnsi="Arial Narrow"/>
          <w:sz w:val="27"/>
          <w:szCs w:val="27"/>
        </w:rPr>
      </w:pPr>
      <w:r w:rsidRPr="00E3729F">
        <w:rPr>
          <w:rFonts w:ascii="Arial Narrow" w:hAnsi="Arial Narrow"/>
          <w:sz w:val="27"/>
          <w:szCs w:val="27"/>
        </w:rPr>
        <w:t>Código de Procedimiento y Justicia Administrativa, se reconoce el derecho que tiene el justiciable a la devolución de la</w:t>
      </w:r>
      <w:r w:rsidR="00FB532B" w:rsidRPr="00E3729F">
        <w:rPr>
          <w:rFonts w:ascii="Arial Narrow" w:hAnsi="Arial Narrow"/>
          <w:sz w:val="27"/>
          <w:szCs w:val="27"/>
        </w:rPr>
        <w:t xml:space="preserve"> </w:t>
      </w:r>
      <w:r w:rsidRPr="00E3729F">
        <w:rPr>
          <w:rFonts w:ascii="Arial Narrow" w:hAnsi="Arial Narrow"/>
          <w:sz w:val="27"/>
          <w:szCs w:val="27"/>
        </w:rPr>
        <w:t xml:space="preserve">garantía retenida, por ende, con fundamento en el artículo 300, fracción VI, del aludido Código, </w:t>
      </w:r>
      <w:r w:rsidRPr="00E3729F">
        <w:rPr>
          <w:rFonts w:ascii="Arial Narrow" w:hAnsi="Arial Narrow"/>
          <w:sz w:val="27"/>
          <w:szCs w:val="27"/>
          <w:lang w:val="es-MX"/>
        </w:rPr>
        <w:t>se condena al</w:t>
      </w:r>
      <w:r w:rsidR="00FB532B" w:rsidRPr="00E3729F">
        <w:rPr>
          <w:rFonts w:ascii="Arial Narrow" w:hAnsi="Arial Narrow"/>
          <w:sz w:val="27"/>
          <w:szCs w:val="27"/>
          <w:lang w:val="es-MX"/>
        </w:rPr>
        <w:t xml:space="preserve"> Agente de Tránsito demandado</w:t>
      </w:r>
      <w:r w:rsidRPr="00E3729F">
        <w:rPr>
          <w:rFonts w:ascii="Arial Narrow" w:hAnsi="Arial Narrow"/>
          <w:sz w:val="27"/>
          <w:szCs w:val="27"/>
          <w:lang w:val="es-MX"/>
        </w:rPr>
        <w:t xml:space="preserve"> a que realice las gestiones necesarias ante la Dirección General de Ingresos de la Tesorería Municipal </w:t>
      </w:r>
      <w:r w:rsidRPr="00E3729F">
        <w:rPr>
          <w:rFonts w:ascii="Arial Narrow" w:hAnsi="Arial Narrow"/>
          <w:sz w:val="27"/>
          <w:szCs w:val="27"/>
        </w:rPr>
        <w:t>o de la Depe</w:t>
      </w:r>
      <w:r w:rsidR="00DC5ABF" w:rsidRPr="00E3729F">
        <w:rPr>
          <w:rFonts w:ascii="Arial Narrow" w:hAnsi="Arial Narrow"/>
          <w:sz w:val="27"/>
          <w:szCs w:val="27"/>
        </w:rPr>
        <w:t xml:space="preserve">ndencia competente, para que al </w:t>
      </w:r>
      <w:r w:rsidRPr="00E3729F">
        <w:rPr>
          <w:rFonts w:ascii="Arial Narrow" w:hAnsi="Arial Narrow"/>
          <w:sz w:val="27"/>
          <w:szCs w:val="27"/>
        </w:rPr>
        <w:t>actor se le haga la devolución de la</w:t>
      </w:r>
      <w:r w:rsidR="00D57DB3" w:rsidRPr="00E3729F">
        <w:rPr>
          <w:rFonts w:ascii="Arial Narrow" w:hAnsi="Arial Narrow"/>
          <w:sz w:val="27"/>
          <w:szCs w:val="27"/>
        </w:rPr>
        <w:t xml:space="preserve"> tarjeta de circulación</w:t>
      </w:r>
      <w:r w:rsidRPr="00E3729F">
        <w:rPr>
          <w:rFonts w:ascii="Arial Narrow" w:hAnsi="Arial Narrow"/>
          <w:sz w:val="27"/>
          <w:szCs w:val="27"/>
        </w:rPr>
        <w:t xml:space="preserve"> retenida en garantía y, en su caso, realice las diligencias indispensables para cumplir con este fallo. . . . </w:t>
      </w:r>
      <w:r w:rsidR="00FB532B" w:rsidRPr="00E3729F">
        <w:rPr>
          <w:rFonts w:ascii="Arial Narrow" w:hAnsi="Arial Narrow"/>
          <w:sz w:val="27"/>
          <w:szCs w:val="27"/>
        </w:rPr>
        <w:t xml:space="preserve"> </w:t>
      </w:r>
      <w:r w:rsidRPr="00E3729F">
        <w:rPr>
          <w:rFonts w:ascii="Arial Narrow" w:hAnsi="Arial Narrow"/>
          <w:sz w:val="27"/>
          <w:szCs w:val="27"/>
        </w:rPr>
        <w:t xml:space="preserve">. . . . . </w:t>
      </w:r>
    </w:p>
    <w:p w:rsidR="00005EBE" w:rsidRPr="00E3729F" w:rsidRDefault="00005EBE" w:rsidP="001A0FFD">
      <w:pPr>
        <w:spacing w:line="276" w:lineRule="auto"/>
        <w:jc w:val="both"/>
        <w:rPr>
          <w:rFonts w:ascii="Arial Narrow" w:hAnsi="Arial Narrow"/>
          <w:sz w:val="27"/>
          <w:szCs w:val="27"/>
        </w:rPr>
      </w:pPr>
    </w:p>
    <w:p w:rsidR="00005EBE" w:rsidRPr="00E3729F" w:rsidRDefault="00005EBE" w:rsidP="00005EBE">
      <w:pPr>
        <w:spacing w:line="360" w:lineRule="auto"/>
        <w:ind w:firstLine="708"/>
        <w:jc w:val="both"/>
        <w:rPr>
          <w:rFonts w:ascii="Arial Narrow" w:hAnsi="Arial Narrow" w:cs="Arial"/>
          <w:bCs/>
          <w:sz w:val="27"/>
          <w:szCs w:val="27"/>
        </w:rPr>
      </w:pPr>
      <w:r w:rsidRPr="00E3729F">
        <w:rPr>
          <w:rFonts w:ascii="Arial Narrow" w:hAnsi="Arial Narrow"/>
          <w:sz w:val="27"/>
          <w:szCs w:val="27"/>
        </w:rPr>
        <w:t>La anterior devolución deberá realizarla dentro</w:t>
      </w:r>
      <w:r w:rsidRPr="00E3729F">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E3729F">
        <w:rPr>
          <w:rFonts w:ascii="Arial Narrow" w:hAnsi="Arial Narrow"/>
          <w:sz w:val="27"/>
          <w:szCs w:val="27"/>
        </w:rPr>
        <w:t>. . . . . . . . . . . . . . . . . . . . . .</w:t>
      </w:r>
      <w:r w:rsidRPr="00E3729F">
        <w:rPr>
          <w:rFonts w:ascii="Arial Narrow" w:hAnsi="Arial Narrow"/>
          <w:sz w:val="27"/>
          <w:szCs w:val="27"/>
          <w:lang w:val="es-MX"/>
        </w:rPr>
        <w:t xml:space="preserve"> . </w:t>
      </w:r>
      <w:r w:rsidRPr="00E3729F">
        <w:rPr>
          <w:rFonts w:ascii="Arial Narrow" w:hAnsi="Arial Narrow"/>
          <w:sz w:val="27"/>
          <w:szCs w:val="27"/>
        </w:rPr>
        <w:t>. . . . . . . . . . . .</w:t>
      </w:r>
      <w:r w:rsidRPr="00E3729F">
        <w:rPr>
          <w:rFonts w:ascii="Arial Narrow" w:hAnsi="Arial Narrow"/>
          <w:sz w:val="27"/>
          <w:szCs w:val="27"/>
          <w:lang w:val="es-MX"/>
        </w:rPr>
        <w:t xml:space="preserve"> . </w:t>
      </w:r>
      <w:r w:rsidRPr="00E3729F">
        <w:rPr>
          <w:rFonts w:ascii="Arial Narrow" w:hAnsi="Arial Narrow"/>
          <w:sz w:val="27"/>
          <w:szCs w:val="27"/>
        </w:rPr>
        <w:t>. . . . . . . . . . . .</w:t>
      </w:r>
      <w:r w:rsidRPr="00E3729F">
        <w:rPr>
          <w:rFonts w:ascii="Arial Narrow" w:hAnsi="Arial Narrow"/>
          <w:sz w:val="27"/>
          <w:szCs w:val="27"/>
          <w:lang w:val="es-MX"/>
        </w:rPr>
        <w:t xml:space="preserve"> . </w:t>
      </w:r>
      <w:r w:rsidRPr="00E3729F">
        <w:rPr>
          <w:rFonts w:ascii="Arial Narrow" w:hAnsi="Arial Narrow"/>
          <w:sz w:val="27"/>
          <w:szCs w:val="27"/>
        </w:rPr>
        <w:t>. . .</w:t>
      </w:r>
      <w:r w:rsidRPr="00E3729F">
        <w:rPr>
          <w:rFonts w:ascii="Arial Narrow" w:hAnsi="Arial Narrow" w:cs="Arial"/>
          <w:bCs/>
          <w:sz w:val="27"/>
          <w:szCs w:val="27"/>
        </w:rPr>
        <w:t xml:space="preserve">. . . . . . . . . </w:t>
      </w:r>
    </w:p>
    <w:p w:rsidR="00005EBE" w:rsidRPr="00E3729F" w:rsidRDefault="00005EBE" w:rsidP="001A0FFD">
      <w:pPr>
        <w:spacing w:line="276" w:lineRule="auto"/>
        <w:jc w:val="both"/>
        <w:rPr>
          <w:rFonts w:ascii="Arial Narrow" w:hAnsi="Arial Narrow"/>
          <w:sz w:val="27"/>
          <w:szCs w:val="27"/>
        </w:rPr>
      </w:pPr>
    </w:p>
    <w:p w:rsidR="00005EBE" w:rsidRPr="00E3729F" w:rsidRDefault="00005EBE" w:rsidP="00005EBE">
      <w:pPr>
        <w:spacing w:line="276" w:lineRule="auto"/>
        <w:ind w:firstLine="709"/>
        <w:jc w:val="right"/>
        <w:rPr>
          <w:rFonts w:ascii="Arial Narrow" w:hAnsi="Arial Narrow"/>
          <w:b/>
          <w:i/>
          <w:sz w:val="27"/>
          <w:szCs w:val="27"/>
        </w:rPr>
      </w:pPr>
      <w:r w:rsidRPr="00E3729F">
        <w:rPr>
          <w:rFonts w:ascii="Arial Narrow" w:hAnsi="Arial Narrow"/>
          <w:b/>
          <w:i/>
          <w:sz w:val="27"/>
          <w:szCs w:val="27"/>
        </w:rPr>
        <w:t>Estudio innecesario de los demás conceptos de impugnación.</w:t>
      </w:r>
    </w:p>
    <w:p w:rsidR="00005EBE" w:rsidRPr="00E3729F" w:rsidRDefault="00005EBE" w:rsidP="00005EBE">
      <w:pPr>
        <w:spacing w:line="360" w:lineRule="auto"/>
        <w:ind w:firstLine="709"/>
        <w:jc w:val="both"/>
        <w:rPr>
          <w:rFonts w:ascii="Arial Narrow" w:hAnsi="Arial Narrow"/>
          <w:sz w:val="27"/>
          <w:szCs w:val="27"/>
        </w:rPr>
      </w:pPr>
      <w:r w:rsidRPr="00E3729F">
        <w:rPr>
          <w:rFonts w:ascii="Arial Narrow" w:hAnsi="Arial Narrow"/>
          <w:b/>
          <w:sz w:val="27"/>
          <w:szCs w:val="27"/>
        </w:rPr>
        <w:t>QUINTO.-</w:t>
      </w:r>
      <w:r w:rsidRPr="00E3729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E3729F">
        <w:rPr>
          <w:rFonts w:ascii="Arial Narrow" w:hAnsi="Arial Narrow" w:cs="Arial"/>
          <w:sz w:val="27"/>
          <w:szCs w:val="27"/>
          <w:lang w:val="es-MX"/>
        </w:rPr>
        <w:t>Al respecto resulta ilustrativo como criterio orientador sostenido en</w:t>
      </w:r>
      <w:r w:rsidRPr="00E3729F">
        <w:rPr>
          <w:rFonts w:ascii="Arial Narrow" w:hAnsi="Arial Narrow"/>
          <w:sz w:val="27"/>
          <w:szCs w:val="27"/>
        </w:rPr>
        <w:t xml:space="preserve"> la tesis que a la letra dice: . . . . . . . . . . . . . . . . .  . . . . . . . . . . . . . . . . . . </w:t>
      </w:r>
    </w:p>
    <w:p w:rsidR="00005EBE" w:rsidRPr="00E3729F" w:rsidRDefault="00005EBE" w:rsidP="004624D0">
      <w:pPr>
        <w:spacing w:line="276" w:lineRule="auto"/>
        <w:jc w:val="both"/>
        <w:rPr>
          <w:rFonts w:ascii="Arial Narrow" w:hAnsi="Arial Narrow"/>
        </w:rPr>
      </w:pPr>
    </w:p>
    <w:p w:rsidR="00005EBE" w:rsidRPr="00E3729F" w:rsidRDefault="00005EBE" w:rsidP="00005EBE">
      <w:pPr>
        <w:spacing w:line="360" w:lineRule="auto"/>
        <w:ind w:firstLine="709"/>
        <w:jc w:val="both"/>
        <w:rPr>
          <w:rFonts w:ascii="Arial Narrow" w:hAnsi="Arial Narrow"/>
        </w:rPr>
      </w:pPr>
      <w:r w:rsidRPr="00E3729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3729F">
        <w:rPr>
          <w:rFonts w:ascii="Arial Narrow" w:hAnsi="Arial Narrow"/>
        </w:rPr>
        <w:t xml:space="preserve">Tercera Sala, Séptima época, Volumen 157-162. Cuarta Parte, visible a página 32. </w:t>
      </w:r>
    </w:p>
    <w:p w:rsidR="001A0FFD" w:rsidRPr="00E3729F" w:rsidRDefault="001A0FFD" w:rsidP="004624D0">
      <w:pPr>
        <w:spacing w:line="276" w:lineRule="auto"/>
        <w:jc w:val="both"/>
        <w:rPr>
          <w:rFonts w:ascii="Arial Narrow" w:eastAsia="Calibri" w:hAnsi="Arial Narrow" w:cs="Arial Narrow"/>
          <w:lang w:eastAsia="en-US"/>
        </w:rPr>
      </w:pPr>
    </w:p>
    <w:p w:rsidR="001A0FFD" w:rsidRPr="00E3729F" w:rsidRDefault="00005EBE" w:rsidP="00D57DB3">
      <w:pPr>
        <w:spacing w:line="360" w:lineRule="auto"/>
        <w:ind w:firstLine="709"/>
        <w:jc w:val="both"/>
        <w:rPr>
          <w:rFonts w:ascii="Arial Narrow" w:hAnsi="Arial Narrow"/>
          <w:sz w:val="27"/>
          <w:szCs w:val="27"/>
        </w:rPr>
      </w:pPr>
      <w:r w:rsidRPr="00E3729F">
        <w:rPr>
          <w:rFonts w:ascii="Arial Narrow" w:hAnsi="Arial Narrow"/>
          <w:sz w:val="27"/>
          <w:szCs w:val="27"/>
        </w:rPr>
        <w:t>Por</w:t>
      </w:r>
      <w:r w:rsidR="001A0FFD" w:rsidRPr="00E3729F">
        <w:rPr>
          <w:rFonts w:ascii="Arial Narrow" w:hAnsi="Arial Narrow"/>
          <w:sz w:val="27"/>
          <w:szCs w:val="27"/>
        </w:rPr>
        <w:t xml:space="preserve"> </w:t>
      </w:r>
      <w:r w:rsidRPr="00E3729F">
        <w:rPr>
          <w:rFonts w:ascii="Arial Narrow" w:hAnsi="Arial Narrow"/>
          <w:sz w:val="27"/>
          <w:szCs w:val="27"/>
        </w:rPr>
        <w:t xml:space="preserve"> lo</w:t>
      </w:r>
      <w:r w:rsidR="001A0FFD" w:rsidRPr="00E3729F">
        <w:rPr>
          <w:rFonts w:ascii="Arial Narrow" w:hAnsi="Arial Narrow"/>
          <w:sz w:val="27"/>
          <w:szCs w:val="27"/>
        </w:rPr>
        <w:t xml:space="preserve"> </w:t>
      </w:r>
      <w:r w:rsidRPr="00E3729F">
        <w:rPr>
          <w:rFonts w:ascii="Arial Narrow" w:hAnsi="Arial Narrow"/>
          <w:sz w:val="27"/>
          <w:szCs w:val="27"/>
        </w:rPr>
        <w:t xml:space="preserve"> expuesto</w:t>
      </w:r>
      <w:r w:rsidR="0022042E" w:rsidRPr="00E3729F">
        <w:rPr>
          <w:rFonts w:ascii="Arial Narrow" w:hAnsi="Arial Narrow"/>
          <w:sz w:val="27"/>
          <w:szCs w:val="27"/>
        </w:rPr>
        <w:t xml:space="preserve"> </w:t>
      </w:r>
      <w:r w:rsidR="001A0FFD" w:rsidRPr="00E3729F">
        <w:rPr>
          <w:rFonts w:ascii="Arial Narrow" w:hAnsi="Arial Narrow"/>
          <w:sz w:val="27"/>
          <w:szCs w:val="27"/>
        </w:rPr>
        <w:t xml:space="preserve"> </w:t>
      </w:r>
      <w:r w:rsidR="0022042E" w:rsidRPr="00E3729F">
        <w:rPr>
          <w:rFonts w:ascii="Arial Narrow" w:hAnsi="Arial Narrow"/>
          <w:sz w:val="27"/>
          <w:szCs w:val="27"/>
        </w:rPr>
        <w:t>y</w:t>
      </w:r>
      <w:r w:rsidR="001A0FFD" w:rsidRPr="00E3729F">
        <w:rPr>
          <w:rFonts w:ascii="Arial Narrow" w:hAnsi="Arial Narrow"/>
          <w:sz w:val="27"/>
          <w:szCs w:val="27"/>
        </w:rPr>
        <w:t xml:space="preserve">   </w:t>
      </w:r>
      <w:r w:rsidRPr="00E3729F">
        <w:rPr>
          <w:rFonts w:ascii="Arial Narrow" w:hAnsi="Arial Narrow"/>
          <w:sz w:val="27"/>
          <w:szCs w:val="27"/>
        </w:rPr>
        <w:t xml:space="preserve">además </w:t>
      </w:r>
      <w:r w:rsidR="001A0FFD" w:rsidRPr="00E3729F">
        <w:rPr>
          <w:rFonts w:ascii="Arial Narrow" w:hAnsi="Arial Narrow"/>
          <w:sz w:val="27"/>
          <w:szCs w:val="27"/>
        </w:rPr>
        <w:t xml:space="preserve"> </w:t>
      </w:r>
      <w:r w:rsidRPr="00E3729F">
        <w:rPr>
          <w:rFonts w:ascii="Arial Narrow" w:hAnsi="Arial Narrow"/>
          <w:sz w:val="27"/>
          <w:szCs w:val="27"/>
        </w:rPr>
        <w:t>con</w:t>
      </w:r>
      <w:r w:rsidR="001A0FFD" w:rsidRPr="00E3729F">
        <w:rPr>
          <w:rFonts w:ascii="Arial Narrow" w:hAnsi="Arial Narrow"/>
          <w:sz w:val="27"/>
          <w:szCs w:val="27"/>
        </w:rPr>
        <w:t xml:space="preserve"> </w:t>
      </w:r>
      <w:r w:rsidR="00FB532B" w:rsidRPr="00E3729F">
        <w:rPr>
          <w:rFonts w:ascii="Arial Narrow" w:hAnsi="Arial Narrow"/>
          <w:sz w:val="27"/>
          <w:szCs w:val="27"/>
        </w:rPr>
        <w:t xml:space="preserve"> </w:t>
      </w:r>
      <w:r w:rsidR="001A0FFD" w:rsidRPr="00E3729F">
        <w:rPr>
          <w:rFonts w:ascii="Arial Narrow" w:hAnsi="Arial Narrow"/>
          <w:sz w:val="27"/>
          <w:szCs w:val="27"/>
        </w:rPr>
        <w:t xml:space="preserve"> </w:t>
      </w:r>
      <w:r w:rsidRPr="00E3729F">
        <w:rPr>
          <w:rFonts w:ascii="Arial Narrow" w:hAnsi="Arial Narrow"/>
          <w:sz w:val="27"/>
          <w:szCs w:val="27"/>
        </w:rPr>
        <w:t xml:space="preserve">fundamento </w:t>
      </w:r>
      <w:r w:rsidR="001A0FFD" w:rsidRPr="00E3729F">
        <w:rPr>
          <w:rFonts w:ascii="Arial Narrow" w:hAnsi="Arial Narrow"/>
          <w:sz w:val="27"/>
          <w:szCs w:val="27"/>
        </w:rPr>
        <w:t xml:space="preserve"> </w:t>
      </w:r>
      <w:r w:rsidRPr="00E3729F">
        <w:rPr>
          <w:rFonts w:ascii="Arial Narrow" w:hAnsi="Arial Narrow"/>
          <w:sz w:val="27"/>
          <w:szCs w:val="27"/>
        </w:rPr>
        <w:t>en</w:t>
      </w:r>
      <w:r w:rsidR="001A0FFD" w:rsidRPr="00E3729F">
        <w:rPr>
          <w:rFonts w:ascii="Arial Narrow" w:hAnsi="Arial Narrow"/>
          <w:sz w:val="27"/>
          <w:szCs w:val="27"/>
        </w:rPr>
        <w:t xml:space="preserve"> </w:t>
      </w:r>
      <w:r w:rsidRPr="00E3729F">
        <w:rPr>
          <w:rFonts w:ascii="Arial Narrow" w:hAnsi="Arial Narrow"/>
          <w:sz w:val="27"/>
          <w:szCs w:val="27"/>
        </w:rPr>
        <w:t xml:space="preserve"> los</w:t>
      </w:r>
      <w:r w:rsidR="001A0FFD" w:rsidRPr="00E3729F">
        <w:rPr>
          <w:rFonts w:ascii="Arial Narrow" w:hAnsi="Arial Narrow"/>
          <w:sz w:val="27"/>
          <w:szCs w:val="27"/>
        </w:rPr>
        <w:t xml:space="preserve"> </w:t>
      </w:r>
      <w:r w:rsidR="00FB532B" w:rsidRPr="00E3729F">
        <w:rPr>
          <w:rFonts w:ascii="Arial Narrow" w:hAnsi="Arial Narrow"/>
          <w:sz w:val="27"/>
          <w:szCs w:val="27"/>
        </w:rPr>
        <w:t xml:space="preserve"> </w:t>
      </w:r>
      <w:r w:rsidR="001A0FFD" w:rsidRPr="00E3729F">
        <w:rPr>
          <w:rFonts w:ascii="Arial Narrow" w:hAnsi="Arial Narrow"/>
          <w:sz w:val="27"/>
          <w:szCs w:val="27"/>
        </w:rPr>
        <w:t xml:space="preserve"> </w:t>
      </w:r>
      <w:r w:rsidRPr="00E3729F">
        <w:rPr>
          <w:rFonts w:ascii="Arial Narrow" w:hAnsi="Arial Narrow"/>
          <w:sz w:val="27"/>
          <w:szCs w:val="27"/>
        </w:rPr>
        <w:t xml:space="preserve">artículos </w:t>
      </w:r>
      <w:r w:rsidR="001A0FFD" w:rsidRPr="00E3729F">
        <w:rPr>
          <w:rFonts w:ascii="Arial Narrow" w:hAnsi="Arial Narrow"/>
          <w:sz w:val="27"/>
          <w:szCs w:val="27"/>
        </w:rPr>
        <w:t xml:space="preserve"> </w:t>
      </w:r>
      <w:r w:rsidRPr="00E3729F">
        <w:rPr>
          <w:rFonts w:ascii="Arial Narrow" w:hAnsi="Arial Narrow" w:cs="Arial"/>
          <w:bCs/>
          <w:sz w:val="27"/>
          <w:szCs w:val="27"/>
        </w:rPr>
        <w:t>243</w:t>
      </w:r>
      <w:r w:rsidR="001A0FFD" w:rsidRPr="00E3729F">
        <w:rPr>
          <w:rFonts w:ascii="Arial Narrow" w:hAnsi="Arial Narrow" w:cs="Arial"/>
          <w:bCs/>
          <w:sz w:val="27"/>
          <w:szCs w:val="27"/>
        </w:rPr>
        <w:t xml:space="preserve">   </w:t>
      </w:r>
      <w:r w:rsidRPr="00E3729F">
        <w:rPr>
          <w:rFonts w:ascii="Arial Narrow" w:hAnsi="Arial Narrow"/>
          <w:sz w:val="27"/>
          <w:szCs w:val="27"/>
        </w:rPr>
        <w:t xml:space="preserve">párrafo </w:t>
      </w:r>
    </w:p>
    <w:p w:rsidR="00005EBE" w:rsidRPr="00E3729F" w:rsidRDefault="00005EBE" w:rsidP="001A0FFD">
      <w:pPr>
        <w:spacing w:line="360" w:lineRule="auto"/>
        <w:jc w:val="both"/>
        <w:rPr>
          <w:rFonts w:ascii="Arial Narrow" w:hAnsi="Arial Narrow"/>
          <w:sz w:val="27"/>
          <w:szCs w:val="27"/>
        </w:rPr>
      </w:pPr>
      <w:r w:rsidRPr="00E3729F">
        <w:rPr>
          <w:rFonts w:ascii="Arial Narrow" w:hAnsi="Arial Narrow"/>
          <w:sz w:val="27"/>
          <w:szCs w:val="27"/>
        </w:rPr>
        <w:lastRenderedPageBreak/>
        <w:t>segundo y 244 de la Ley Orgánica Municipal para el Estado de Guanajuato; 1 fracción II, 3 párrafo segundo, 287, 298, 299, 300 fracciones II,</w:t>
      </w:r>
      <w:r w:rsidR="00DC5ABF" w:rsidRPr="00E3729F">
        <w:rPr>
          <w:rFonts w:ascii="Arial Narrow" w:hAnsi="Arial Narrow"/>
          <w:sz w:val="27"/>
          <w:szCs w:val="27"/>
        </w:rPr>
        <w:t xml:space="preserve"> V y VI, y 302 fracción II, del </w:t>
      </w:r>
      <w:r w:rsidRPr="00E3729F">
        <w:rPr>
          <w:rFonts w:ascii="Arial Narrow" w:hAnsi="Arial Narrow"/>
          <w:sz w:val="27"/>
          <w:szCs w:val="27"/>
        </w:rPr>
        <w:t xml:space="preserve">Código de Procedimiento y Justicia Administrativa para el Estado y los Municipios de Guanajuato, se </w:t>
      </w:r>
      <w:r w:rsidRPr="00E3729F">
        <w:rPr>
          <w:rFonts w:ascii="Arial Narrow" w:hAnsi="Arial Narrow"/>
          <w:b/>
          <w:sz w:val="27"/>
          <w:szCs w:val="27"/>
        </w:rPr>
        <w:t>RESUELVE:</w:t>
      </w:r>
      <w:r w:rsidRPr="00E3729F">
        <w:rPr>
          <w:rFonts w:ascii="Arial Narrow" w:hAnsi="Arial Narrow"/>
          <w:sz w:val="27"/>
          <w:szCs w:val="27"/>
        </w:rPr>
        <w:t xml:space="preserve"> . . . . . . . . . . . . . . . . . . . . .  </w:t>
      </w:r>
      <w:r w:rsidR="00FB532B" w:rsidRPr="00E3729F">
        <w:rPr>
          <w:rFonts w:ascii="Arial Narrow" w:hAnsi="Arial Narrow"/>
          <w:sz w:val="27"/>
          <w:szCs w:val="27"/>
        </w:rPr>
        <w:t>.</w:t>
      </w:r>
      <w:r w:rsidRPr="00E3729F">
        <w:rPr>
          <w:rFonts w:ascii="Arial Narrow" w:hAnsi="Arial Narrow"/>
          <w:sz w:val="27"/>
          <w:szCs w:val="27"/>
        </w:rPr>
        <w:t xml:space="preserve"> . . . . . . .</w:t>
      </w:r>
      <w:r w:rsidR="00FB532B" w:rsidRPr="00E3729F">
        <w:rPr>
          <w:rFonts w:ascii="Arial Narrow" w:hAnsi="Arial Narrow"/>
          <w:sz w:val="27"/>
          <w:szCs w:val="27"/>
        </w:rPr>
        <w:t xml:space="preserve"> </w:t>
      </w:r>
      <w:r w:rsidRPr="00E3729F">
        <w:rPr>
          <w:rFonts w:ascii="Arial Narrow" w:hAnsi="Arial Narrow"/>
          <w:sz w:val="27"/>
          <w:szCs w:val="27"/>
        </w:rPr>
        <w:t>. . . . . . . .</w:t>
      </w:r>
      <w:r w:rsidR="00FB532B" w:rsidRPr="00E3729F">
        <w:rPr>
          <w:rFonts w:ascii="Arial Narrow" w:hAnsi="Arial Narrow"/>
          <w:sz w:val="27"/>
          <w:szCs w:val="27"/>
        </w:rPr>
        <w:t xml:space="preserve"> </w:t>
      </w:r>
      <w:r w:rsidRPr="00E3729F">
        <w:rPr>
          <w:rFonts w:ascii="Arial Narrow" w:hAnsi="Arial Narrow"/>
          <w:sz w:val="27"/>
          <w:szCs w:val="27"/>
        </w:rPr>
        <w:t xml:space="preserve">. . . . . . . </w:t>
      </w:r>
    </w:p>
    <w:p w:rsidR="00005EBE" w:rsidRPr="00E3729F" w:rsidRDefault="00005EBE" w:rsidP="004624D0">
      <w:pPr>
        <w:spacing w:line="276" w:lineRule="auto"/>
        <w:jc w:val="both"/>
        <w:rPr>
          <w:rFonts w:ascii="Arial Narrow" w:hAnsi="Arial Narrow"/>
          <w:b/>
          <w:sz w:val="27"/>
          <w:szCs w:val="27"/>
        </w:rPr>
      </w:pPr>
    </w:p>
    <w:p w:rsidR="00005EBE" w:rsidRPr="00E3729F" w:rsidRDefault="00005EBE" w:rsidP="00005EBE">
      <w:pPr>
        <w:spacing w:line="360" w:lineRule="auto"/>
        <w:ind w:firstLine="708"/>
        <w:jc w:val="both"/>
        <w:rPr>
          <w:rFonts w:ascii="Arial Narrow" w:hAnsi="Arial Narrow"/>
          <w:sz w:val="27"/>
          <w:szCs w:val="27"/>
        </w:rPr>
      </w:pPr>
      <w:r w:rsidRPr="00E3729F">
        <w:rPr>
          <w:rFonts w:ascii="Arial Narrow" w:hAnsi="Arial Narrow"/>
          <w:b/>
          <w:sz w:val="27"/>
          <w:szCs w:val="27"/>
        </w:rPr>
        <w:t>PRIMERO.-</w:t>
      </w:r>
      <w:r w:rsidRPr="00E3729F">
        <w:rPr>
          <w:rFonts w:ascii="Arial Narrow" w:hAnsi="Arial Narrow"/>
          <w:sz w:val="27"/>
          <w:szCs w:val="27"/>
        </w:rPr>
        <w:t xml:space="preserve"> Este Juzgado Administrativo Municipal, por razón de turno, resultó competente para tramitar y resolver el presente proceso administrativo. . . . . </w:t>
      </w:r>
    </w:p>
    <w:p w:rsidR="00005EBE" w:rsidRPr="00E3729F" w:rsidRDefault="00005EBE" w:rsidP="004624D0">
      <w:pPr>
        <w:spacing w:line="276" w:lineRule="auto"/>
        <w:jc w:val="both"/>
        <w:rPr>
          <w:rFonts w:ascii="Arial Narrow" w:hAnsi="Arial Narrow"/>
          <w:sz w:val="27"/>
          <w:szCs w:val="27"/>
        </w:rPr>
      </w:pPr>
    </w:p>
    <w:p w:rsidR="00005EBE" w:rsidRPr="00E3729F" w:rsidRDefault="00FB532B" w:rsidP="00005EBE">
      <w:pPr>
        <w:spacing w:line="360" w:lineRule="auto"/>
        <w:ind w:firstLine="708"/>
        <w:jc w:val="both"/>
        <w:rPr>
          <w:rFonts w:ascii="Arial Narrow" w:hAnsi="Arial Narrow"/>
          <w:sz w:val="27"/>
          <w:szCs w:val="27"/>
        </w:rPr>
      </w:pPr>
      <w:r w:rsidRPr="00E3729F">
        <w:rPr>
          <w:rFonts w:ascii="Arial Narrow" w:hAnsi="Arial Narrow"/>
          <w:b/>
          <w:sz w:val="27"/>
          <w:szCs w:val="27"/>
        </w:rPr>
        <w:t>S</w:t>
      </w:r>
      <w:r w:rsidR="00005EBE" w:rsidRPr="00E3729F">
        <w:rPr>
          <w:rFonts w:ascii="Arial Narrow" w:hAnsi="Arial Narrow"/>
          <w:b/>
          <w:sz w:val="27"/>
          <w:szCs w:val="27"/>
        </w:rPr>
        <w:t>EGUNDO.-</w:t>
      </w:r>
      <w:r w:rsidR="00005EBE" w:rsidRPr="00E3729F">
        <w:rPr>
          <w:rFonts w:ascii="Arial Narrow" w:hAnsi="Arial Narrow"/>
          <w:sz w:val="27"/>
          <w:szCs w:val="27"/>
        </w:rPr>
        <w:t xml:space="preserve"> Se declara la </w:t>
      </w:r>
      <w:r w:rsidR="00005EBE" w:rsidRPr="00E3729F">
        <w:rPr>
          <w:rFonts w:ascii="Arial Narrow" w:hAnsi="Arial Narrow"/>
          <w:b/>
          <w:sz w:val="27"/>
          <w:szCs w:val="27"/>
        </w:rPr>
        <w:t xml:space="preserve">NULIDAD TOTAL </w:t>
      </w:r>
      <w:r w:rsidR="00005EBE" w:rsidRPr="00E3729F">
        <w:rPr>
          <w:rFonts w:ascii="Arial Narrow" w:hAnsi="Arial Narrow"/>
          <w:sz w:val="27"/>
          <w:szCs w:val="27"/>
        </w:rPr>
        <w:t xml:space="preserve">del acta de infracción </w:t>
      </w:r>
      <w:r w:rsidR="00E3729F" w:rsidRPr="00E3729F">
        <w:rPr>
          <w:rFonts w:ascii="Arial Narrow" w:hAnsi="Arial Narrow"/>
          <w:sz w:val="27"/>
          <w:szCs w:val="27"/>
        </w:rPr>
        <w:t>(…)</w:t>
      </w:r>
      <w:r w:rsidR="00270A40" w:rsidRPr="00E3729F">
        <w:rPr>
          <w:rFonts w:ascii="Arial Narrow" w:hAnsi="Arial Narrow"/>
          <w:sz w:val="27"/>
          <w:szCs w:val="27"/>
        </w:rPr>
        <w:t xml:space="preserve">, </w:t>
      </w:r>
      <w:r w:rsidR="00005EBE" w:rsidRPr="00E3729F">
        <w:rPr>
          <w:rFonts w:ascii="Arial Narrow" w:hAnsi="Arial Narrow"/>
          <w:sz w:val="27"/>
          <w:szCs w:val="27"/>
        </w:rPr>
        <w:t>de fecha</w:t>
      </w:r>
      <w:r w:rsidR="00D57DB3" w:rsidRPr="00E3729F">
        <w:rPr>
          <w:rFonts w:ascii="Arial Narrow" w:hAnsi="Arial Narrow"/>
          <w:sz w:val="27"/>
          <w:szCs w:val="27"/>
        </w:rPr>
        <w:t xml:space="preserve"> 22</w:t>
      </w:r>
      <w:r w:rsidR="00270A40" w:rsidRPr="00E3729F">
        <w:rPr>
          <w:rFonts w:ascii="Arial Narrow" w:hAnsi="Arial Narrow"/>
          <w:sz w:val="27"/>
          <w:szCs w:val="27"/>
        </w:rPr>
        <w:t xml:space="preserve"> veinti</w:t>
      </w:r>
      <w:r w:rsidR="00D57DB3" w:rsidRPr="00E3729F">
        <w:rPr>
          <w:rFonts w:ascii="Arial Narrow" w:hAnsi="Arial Narrow"/>
          <w:sz w:val="27"/>
          <w:szCs w:val="27"/>
        </w:rPr>
        <w:t>dós</w:t>
      </w:r>
      <w:r w:rsidR="00270A40" w:rsidRPr="00E3729F">
        <w:rPr>
          <w:rFonts w:ascii="Arial Narrow" w:hAnsi="Arial Narrow"/>
          <w:sz w:val="27"/>
          <w:szCs w:val="27"/>
        </w:rPr>
        <w:t xml:space="preserve"> de mayo </w:t>
      </w:r>
      <w:r w:rsidR="00005EBE" w:rsidRPr="00E3729F">
        <w:rPr>
          <w:rFonts w:ascii="Arial Narrow" w:hAnsi="Arial Narrow"/>
          <w:sz w:val="27"/>
          <w:szCs w:val="27"/>
        </w:rPr>
        <w:t xml:space="preserve">del año 2017 dos mil diecisiete, por las razones lógicas y jurídicas expresadas en el cuarto considerando de este fallo. </w:t>
      </w:r>
      <w:r w:rsidR="00D57DB3" w:rsidRPr="00E3729F">
        <w:rPr>
          <w:rFonts w:ascii="Arial Narrow" w:hAnsi="Arial Narrow"/>
          <w:sz w:val="27"/>
          <w:szCs w:val="27"/>
        </w:rPr>
        <w:t>. . . . . . . . . .</w:t>
      </w:r>
      <w:r w:rsidRPr="00E3729F">
        <w:rPr>
          <w:rFonts w:ascii="Arial Narrow" w:hAnsi="Arial Narrow" w:cs="Arial"/>
          <w:sz w:val="27"/>
          <w:szCs w:val="27"/>
        </w:rPr>
        <w:t xml:space="preserve"> . . . . . . . </w:t>
      </w:r>
    </w:p>
    <w:p w:rsidR="00005EBE" w:rsidRPr="00E3729F" w:rsidRDefault="00005EBE" w:rsidP="004624D0">
      <w:pPr>
        <w:spacing w:line="276" w:lineRule="auto"/>
        <w:jc w:val="both"/>
        <w:rPr>
          <w:rFonts w:ascii="Arial Narrow" w:hAnsi="Arial Narrow"/>
          <w:b/>
          <w:sz w:val="27"/>
          <w:szCs w:val="27"/>
        </w:rPr>
      </w:pPr>
    </w:p>
    <w:p w:rsidR="00005EBE" w:rsidRPr="00E3729F" w:rsidRDefault="00005EBE" w:rsidP="00005EBE">
      <w:pPr>
        <w:spacing w:line="360" w:lineRule="auto"/>
        <w:ind w:firstLine="708"/>
        <w:jc w:val="both"/>
        <w:rPr>
          <w:rFonts w:ascii="Arial Narrow" w:hAnsi="Arial Narrow"/>
          <w:sz w:val="27"/>
          <w:szCs w:val="27"/>
        </w:rPr>
      </w:pPr>
      <w:r w:rsidRPr="00E3729F">
        <w:rPr>
          <w:rFonts w:ascii="Arial Narrow" w:hAnsi="Arial Narrow"/>
          <w:b/>
          <w:sz w:val="27"/>
          <w:szCs w:val="27"/>
        </w:rPr>
        <w:t>TERCERO.-</w:t>
      </w:r>
      <w:r w:rsidRPr="00E3729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E3729F">
        <w:rPr>
          <w:rFonts w:ascii="Arial Narrow" w:hAnsi="Arial Narrow" w:cs="Arial"/>
          <w:sz w:val="27"/>
          <w:szCs w:val="27"/>
          <w:lang w:val="es-MX"/>
        </w:rPr>
        <w:t>de la</w:t>
      </w:r>
      <w:r w:rsidR="00D57DB3" w:rsidRPr="00E3729F">
        <w:rPr>
          <w:rFonts w:ascii="Arial Narrow" w:hAnsi="Arial Narrow" w:cs="Arial"/>
          <w:sz w:val="27"/>
          <w:szCs w:val="27"/>
          <w:lang w:val="es-MX"/>
        </w:rPr>
        <w:t xml:space="preserve"> </w:t>
      </w:r>
      <w:r w:rsidR="00D57DB3" w:rsidRPr="00E3729F">
        <w:rPr>
          <w:rFonts w:ascii="Arial Narrow" w:hAnsi="Arial Narrow"/>
          <w:sz w:val="27"/>
          <w:szCs w:val="27"/>
        </w:rPr>
        <w:t>tarjeta</w:t>
      </w:r>
      <w:r w:rsidR="00270A40" w:rsidRPr="00E3729F">
        <w:rPr>
          <w:rFonts w:ascii="Arial Narrow" w:hAnsi="Arial Narrow"/>
          <w:sz w:val="27"/>
          <w:szCs w:val="27"/>
        </w:rPr>
        <w:t xml:space="preserve"> de</w:t>
      </w:r>
      <w:r w:rsidR="00D57DB3" w:rsidRPr="00E3729F">
        <w:rPr>
          <w:rFonts w:ascii="Arial Narrow" w:hAnsi="Arial Narrow"/>
          <w:sz w:val="27"/>
          <w:szCs w:val="27"/>
        </w:rPr>
        <w:t xml:space="preserve"> circulación</w:t>
      </w:r>
      <w:r w:rsidRPr="00E3729F">
        <w:rPr>
          <w:rFonts w:ascii="Arial Narrow" w:hAnsi="Arial Narrow"/>
          <w:sz w:val="27"/>
          <w:szCs w:val="27"/>
        </w:rPr>
        <w:t xml:space="preserve"> retenida en garantía</w:t>
      </w:r>
      <w:r w:rsidRPr="00E3729F">
        <w:rPr>
          <w:rFonts w:ascii="Arial Narrow" w:hAnsi="Arial Narrow" w:cs="Arial"/>
          <w:sz w:val="27"/>
          <w:szCs w:val="27"/>
          <w:lang w:val="es-MX"/>
        </w:rPr>
        <w:t xml:space="preserve">, </w:t>
      </w:r>
      <w:r w:rsidRPr="00E3729F">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005EBE" w:rsidRPr="00E3729F" w:rsidRDefault="00005EBE" w:rsidP="004624D0">
      <w:pPr>
        <w:spacing w:line="276" w:lineRule="auto"/>
        <w:jc w:val="both"/>
        <w:rPr>
          <w:rFonts w:ascii="Arial Narrow" w:hAnsi="Arial Narrow"/>
          <w:sz w:val="27"/>
          <w:szCs w:val="27"/>
        </w:rPr>
      </w:pPr>
    </w:p>
    <w:p w:rsidR="00005EBE" w:rsidRPr="00E3729F" w:rsidRDefault="00005EBE" w:rsidP="00005EBE">
      <w:pPr>
        <w:spacing w:line="360" w:lineRule="auto"/>
        <w:ind w:firstLine="708"/>
        <w:jc w:val="both"/>
        <w:rPr>
          <w:rFonts w:ascii="Arial Narrow" w:hAnsi="Arial Narrow"/>
          <w:b/>
          <w:sz w:val="27"/>
          <w:szCs w:val="27"/>
        </w:rPr>
      </w:pPr>
      <w:r w:rsidRPr="00E3729F">
        <w:rPr>
          <w:rFonts w:ascii="Arial Narrow" w:hAnsi="Arial Narrow"/>
          <w:sz w:val="27"/>
          <w:szCs w:val="27"/>
        </w:rPr>
        <w:t xml:space="preserve">Notifíquese a la autoridad demandada por oficio y a la parte actora personalmente en el domicilio señalado en autos para tal efecto. . . . . . . . . . . . . . . .  </w:t>
      </w:r>
    </w:p>
    <w:p w:rsidR="0022042E" w:rsidRPr="00E3729F" w:rsidRDefault="0022042E" w:rsidP="001A0FFD">
      <w:pPr>
        <w:spacing w:line="276" w:lineRule="auto"/>
        <w:jc w:val="both"/>
        <w:rPr>
          <w:rFonts w:ascii="Arial Narrow" w:hAnsi="Arial Narrow"/>
          <w:sz w:val="27"/>
          <w:szCs w:val="27"/>
        </w:rPr>
      </w:pPr>
    </w:p>
    <w:p w:rsidR="00005EBE" w:rsidRPr="00E3729F" w:rsidRDefault="00005EBE" w:rsidP="00005EBE">
      <w:pPr>
        <w:spacing w:line="360" w:lineRule="auto"/>
        <w:ind w:firstLine="708"/>
        <w:jc w:val="both"/>
        <w:rPr>
          <w:rFonts w:ascii="Arial Narrow" w:hAnsi="Arial Narrow"/>
          <w:sz w:val="27"/>
          <w:szCs w:val="27"/>
        </w:rPr>
      </w:pPr>
      <w:r w:rsidRPr="00E3729F">
        <w:rPr>
          <w:rFonts w:ascii="Arial Narrow" w:hAnsi="Arial Narrow"/>
          <w:sz w:val="27"/>
          <w:szCs w:val="27"/>
        </w:rPr>
        <w:t xml:space="preserve">En su oportunidad, archívese este expediente, como asunto totalmente concluido y dése de baja en el Libro de Registros de este Juzgado. . . . . . .  . . . . . . . </w:t>
      </w:r>
    </w:p>
    <w:p w:rsidR="00005EBE" w:rsidRPr="00E3729F" w:rsidRDefault="00005EBE" w:rsidP="004624D0">
      <w:pPr>
        <w:tabs>
          <w:tab w:val="left" w:pos="3975"/>
        </w:tabs>
        <w:spacing w:line="276" w:lineRule="auto"/>
        <w:jc w:val="both"/>
        <w:rPr>
          <w:rFonts w:ascii="Arial Narrow" w:hAnsi="Arial Narrow"/>
          <w:sz w:val="27"/>
          <w:szCs w:val="27"/>
        </w:rPr>
      </w:pPr>
    </w:p>
    <w:p w:rsidR="00005EBE" w:rsidRDefault="00005EBE" w:rsidP="00005EBE">
      <w:pPr>
        <w:spacing w:line="360" w:lineRule="auto"/>
        <w:ind w:firstLine="708"/>
        <w:jc w:val="both"/>
        <w:rPr>
          <w:rFonts w:ascii="Arial Narrow" w:hAnsi="Arial Narrow"/>
          <w:kern w:val="3"/>
          <w:sz w:val="27"/>
          <w:szCs w:val="27"/>
          <w:lang w:eastAsia="zh-CN"/>
        </w:rPr>
      </w:pPr>
      <w:r w:rsidRPr="00E3729F">
        <w:rPr>
          <w:rFonts w:ascii="Arial Narrow" w:hAnsi="Arial Narrow"/>
          <w:kern w:val="3"/>
          <w:sz w:val="27"/>
          <w:szCs w:val="27"/>
          <w:lang w:eastAsia="zh-CN"/>
        </w:rPr>
        <w:t xml:space="preserve">Así lo resolvió y firma, en 4 cuatro tantos, el </w:t>
      </w:r>
      <w:r w:rsidRPr="00E3729F">
        <w:rPr>
          <w:rFonts w:ascii="Arial Narrow" w:hAnsi="Arial Narrow"/>
          <w:b/>
          <w:kern w:val="3"/>
          <w:sz w:val="27"/>
          <w:szCs w:val="27"/>
          <w:lang w:eastAsia="zh-CN"/>
        </w:rPr>
        <w:t xml:space="preserve">LICENCIADO ELIVERIO GARCÍA MONZÓN, </w:t>
      </w:r>
      <w:r w:rsidRPr="00E3729F">
        <w:rPr>
          <w:rFonts w:ascii="Arial Narrow" w:hAnsi="Arial Narrow"/>
          <w:kern w:val="3"/>
          <w:sz w:val="27"/>
          <w:szCs w:val="27"/>
          <w:lang w:eastAsia="zh-CN"/>
        </w:rPr>
        <w:t xml:space="preserve">Juez Primero Administrativo Municipal de León, Guanajuato, quien actúa asistido en forma legal con la </w:t>
      </w:r>
      <w:r w:rsidRPr="00E3729F">
        <w:rPr>
          <w:rFonts w:ascii="Arial Narrow" w:hAnsi="Arial Narrow"/>
          <w:b/>
          <w:kern w:val="3"/>
          <w:sz w:val="27"/>
          <w:szCs w:val="27"/>
          <w:lang w:eastAsia="zh-CN"/>
        </w:rPr>
        <w:t>LICENCIADA MA. TERESA ALFÉREZ RODRÍGUEZ,</w:t>
      </w:r>
      <w:r w:rsidRPr="00E3729F">
        <w:rPr>
          <w:rFonts w:ascii="Arial Narrow" w:hAnsi="Arial Narrow"/>
          <w:kern w:val="3"/>
          <w:sz w:val="27"/>
          <w:szCs w:val="27"/>
          <w:lang w:eastAsia="zh-CN"/>
        </w:rPr>
        <w:t xml:space="preserve"> Secretaria de Estudio y Cuenta</w:t>
      </w:r>
      <w:r w:rsidRPr="00E3729F">
        <w:rPr>
          <w:rFonts w:ascii="Arial Narrow" w:hAnsi="Arial Narrow"/>
          <w:b/>
          <w:kern w:val="3"/>
          <w:sz w:val="27"/>
          <w:szCs w:val="27"/>
          <w:lang w:eastAsia="zh-CN"/>
        </w:rPr>
        <w:t>.- que da fe</w:t>
      </w:r>
      <w:r w:rsidRPr="00E3729F">
        <w:rPr>
          <w:rFonts w:ascii="Arial Narrow" w:hAnsi="Arial Narrow"/>
          <w:kern w:val="3"/>
          <w:sz w:val="27"/>
          <w:szCs w:val="27"/>
          <w:lang w:eastAsia="zh-CN"/>
        </w:rPr>
        <w:t>. . . . . . . . . . . .  . . . . . . . . .</w:t>
      </w:r>
      <w:bookmarkEnd w:id="0"/>
    </w:p>
    <w:sectPr w:rsidR="00005EBE"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78F" w:rsidRDefault="00FE778F">
      <w:r>
        <w:separator/>
      </w:r>
    </w:p>
  </w:endnote>
  <w:endnote w:type="continuationSeparator" w:id="0">
    <w:p w:rsidR="00FE778F" w:rsidRDefault="00FE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78F" w:rsidRDefault="00FE778F">
      <w:r>
        <w:separator/>
      </w:r>
    </w:p>
  </w:footnote>
  <w:footnote w:type="continuationSeparator" w:id="0">
    <w:p w:rsidR="00FE778F" w:rsidRDefault="00FE7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147156" w:rsidP="00D82EA6">
    <w:pPr>
      <w:pStyle w:val="Encabezado"/>
      <w:framePr w:wrap="around" w:vAnchor="text" w:hAnchor="margin" w:xAlign="center" w:y="1"/>
      <w:rPr>
        <w:rStyle w:val="Nmerodepgina"/>
      </w:rPr>
    </w:pPr>
    <w:r>
      <w:rPr>
        <w:rStyle w:val="Nmerodepgina"/>
      </w:rPr>
      <w:fldChar w:fldCharType="begin"/>
    </w:r>
    <w:r w:rsidR="00F311F8">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147156" w:rsidP="00D82EA6">
    <w:pPr>
      <w:pStyle w:val="Encabezado"/>
      <w:framePr w:wrap="around" w:vAnchor="text" w:hAnchor="margin" w:xAlign="center" w:y="1"/>
      <w:rPr>
        <w:rStyle w:val="Nmerodepgina"/>
      </w:rPr>
    </w:pPr>
    <w:r>
      <w:rPr>
        <w:rStyle w:val="Nmerodepgina"/>
      </w:rPr>
      <w:fldChar w:fldCharType="begin"/>
    </w:r>
    <w:r w:rsidR="00F311F8">
      <w:rPr>
        <w:rStyle w:val="Nmerodepgina"/>
      </w:rPr>
      <w:instrText xml:space="preserve">PAGE  </w:instrText>
    </w:r>
    <w:r>
      <w:rPr>
        <w:rStyle w:val="Nmerodepgina"/>
      </w:rPr>
      <w:fldChar w:fldCharType="separate"/>
    </w:r>
    <w:r w:rsidR="00E3729F">
      <w:rPr>
        <w:rStyle w:val="Nmerodepgina"/>
        <w:noProof/>
      </w:rPr>
      <w:t>11</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07F53"/>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0E0"/>
    <w:rsid w:val="000407DB"/>
    <w:rsid w:val="00041114"/>
    <w:rsid w:val="000418B8"/>
    <w:rsid w:val="000418EB"/>
    <w:rsid w:val="000428B6"/>
    <w:rsid w:val="00044A22"/>
    <w:rsid w:val="000459AA"/>
    <w:rsid w:val="00045F20"/>
    <w:rsid w:val="0004667D"/>
    <w:rsid w:val="00050736"/>
    <w:rsid w:val="00051434"/>
    <w:rsid w:val="000514C3"/>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37EB"/>
    <w:rsid w:val="00064EB6"/>
    <w:rsid w:val="000660F4"/>
    <w:rsid w:val="0006685B"/>
    <w:rsid w:val="00070B5A"/>
    <w:rsid w:val="00070EF1"/>
    <w:rsid w:val="000716D0"/>
    <w:rsid w:val="00073781"/>
    <w:rsid w:val="00073CB7"/>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132"/>
    <w:rsid w:val="000F5278"/>
    <w:rsid w:val="000F5790"/>
    <w:rsid w:val="000F744C"/>
    <w:rsid w:val="000F76BD"/>
    <w:rsid w:val="000F7CEE"/>
    <w:rsid w:val="000F7FA4"/>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156"/>
    <w:rsid w:val="00147BB7"/>
    <w:rsid w:val="0015031A"/>
    <w:rsid w:val="001508FB"/>
    <w:rsid w:val="00151094"/>
    <w:rsid w:val="001517E0"/>
    <w:rsid w:val="00152AF5"/>
    <w:rsid w:val="0015374E"/>
    <w:rsid w:val="00154EFC"/>
    <w:rsid w:val="00155953"/>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0FF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3F20"/>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0F48"/>
    <w:rsid w:val="002015DE"/>
    <w:rsid w:val="002038B4"/>
    <w:rsid w:val="00203A7C"/>
    <w:rsid w:val="00203EC4"/>
    <w:rsid w:val="002041E4"/>
    <w:rsid w:val="00204C9D"/>
    <w:rsid w:val="00204ED6"/>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2042E"/>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0D0"/>
    <w:rsid w:val="0028579F"/>
    <w:rsid w:val="00285AFA"/>
    <w:rsid w:val="00285D32"/>
    <w:rsid w:val="00286391"/>
    <w:rsid w:val="00286D66"/>
    <w:rsid w:val="00286DF9"/>
    <w:rsid w:val="00290113"/>
    <w:rsid w:val="002902FE"/>
    <w:rsid w:val="00290473"/>
    <w:rsid w:val="0029275F"/>
    <w:rsid w:val="0029350B"/>
    <w:rsid w:val="00294482"/>
    <w:rsid w:val="00295242"/>
    <w:rsid w:val="00295D99"/>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00"/>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2F74EC"/>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CF"/>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434"/>
    <w:rsid w:val="003A7534"/>
    <w:rsid w:val="003A7D46"/>
    <w:rsid w:val="003B00C0"/>
    <w:rsid w:val="003B0428"/>
    <w:rsid w:val="003B04D3"/>
    <w:rsid w:val="003B066D"/>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0F4"/>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AFA"/>
    <w:rsid w:val="00425D78"/>
    <w:rsid w:val="00425DE7"/>
    <w:rsid w:val="0042608D"/>
    <w:rsid w:val="00426DFD"/>
    <w:rsid w:val="00431204"/>
    <w:rsid w:val="00431401"/>
    <w:rsid w:val="00433081"/>
    <w:rsid w:val="00433147"/>
    <w:rsid w:val="00433D2A"/>
    <w:rsid w:val="00434F89"/>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24D0"/>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5522"/>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42C6"/>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82F"/>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A94"/>
    <w:rsid w:val="005F2CE2"/>
    <w:rsid w:val="005F34ED"/>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29A1"/>
    <w:rsid w:val="00623C87"/>
    <w:rsid w:val="006249DB"/>
    <w:rsid w:val="00625FF4"/>
    <w:rsid w:val="00626524"/>
    <w:rsid w:val="0062671C"/>
    <w:rsid w:val="00626BB2"/>
    <w:rsid w:val="00627014"/>
    <w:rsid w:val="006306EC"/>
    <w:rsid w:val="00631582"/>
    <w:rsid w:val="006319DD"/>
    <w:rsid w:val="00632B61"/>
    <w:rsid w:val="006355AB"/>
    <w:rsid w:val="0063607C"/>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A114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0952"/>
    <w:rsid w:val="006D145A"/>
    <w:rsid w:val="006D1594"/>
    <w:rsid w:val="006D1F63"/>
    <w:rsid w:val="006D2F0E"/>
    <w:rsid w:val="006D2F34"/>
    <w:rsid w:val="006D30C3"/>
    <w:rsid w:val="006D4E92"/>
    <w:rsid w:val="006D54E3"/>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A9C"/>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B33"/>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58E"/>
    <w:rsid w:val="00794A80"/>
    <w:rsid w:val="0079529B"/>
    <w:rsid w:val="00795337"/>
    <w:rsid w:val="007958C2"/>
    <w:rsid w:val="00795D3A"/>
    <w:rsid w:val="00796336"/>
    <w:rsid w:val="007968A7"/>
    <w:rsid w:val="00797346"/>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70C"/>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4B58"/>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0071"/>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49D3"/>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268"/>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3AF"/>
    <w:rsid w:val="00923450"/>
    <w:rsid w:val="00924DCE"/>
    <w:rsid w:val="0092654C"/>
    <w:rsid w:val="0093061A"/>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D63"/>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705"/>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077"/>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1F40"/>
    <w:rsid w:val="00B6274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29F7"/>
    <w:rsid w:val="00BE4F35"/>
    <w:rsid w:val="00BE60AE"/>
    <w:rsid w:val="00BE63AF"/>
    <w:rsid w:val="00BE708C"/>
    <w:rsid w:val="00BF008B"/>
    <w:rsid w:val="00BF0251"/>
    <w:rsid w:val="00BF1404"/>
    <w:rsid w:val="00BF1EE3"/>
    <w:rsid w:val="00BF2A50"/>
    <w:rsid w:val="00BF2D84"/>
    <w:rsid w:val="00BF3647"/>
    <w:rsid w:val="00BF3A96"/>
    <w:rsid w:val="00BF3EA7"/>
    <w:rsid w:val="00BF443B"/>
    <w:rsid w:val="00BF6A17"/>
    <w:rsid w:val="00BF6EC2"/>
    <w:rsid w:val="00C00E5C"/>
    <w:rsid w:val="00C0172D"/>
    <w:rsid w:val="00C01954"/>
    <w:rsid w:val="00C01ACE"/>
    <w:rsid w:val="00C01CFD"/>
    <w:rsid w:val="00C01E4D"/>
    <w:rsid w:val="00C02F34"/>
    <w:rsid w:val="00C02F91"/>
    <w:rsid w:val="00C03566"/>
    <w:rsid w:val="00C038BA"/>
    <w:rsid w:val="00C03993"/>
    <w:rsid w:val="00C03BB3"/>
    <w:rsid w:val="00C053BB"/>
    <w:rsid w:val="00C0632F"/>
    <w:rsid w:val="00C069A7"/>
    <w:rsid w:val="00C07FED"/>
    <w:rsid w:val="00C12AA7"/>
    <w:rsid w:val="00C13507"/>
    <w:rsid w:val="00C13E42"/>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3A2"/>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66D0"/>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B6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57BC0"/>
    <w:rsid w:val="00D57DB3"/>
    <w:rsid w:val="00D601AD"/>
    <w:rsid w:val="00D60585"/>
    <w:rsid w:val="00D60F70"/>
    <w:rsid w:val="00D61432"/>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5ABF"/>
    <w:rsid w:val="00DC6741"/>
    <w:rsid w:val="00DC75A3"/>
    <w:rsid w:val="00DD0160"/>
    <w:rsid w:val="00DD4450"/>
    <w:rsid w:val="00DD6793"/>
    <w:rsid w:val="00DD6A4A"/>
    <w:rsid w:val="00DD7B1D"/>
    <w:rsid w:val="00DD7DF8"/>
    <w:rsid w:val="00DE0223"/>
    <w:rsid w:val="00DE1618"/>
    <w:rsid w:val="00DE1AF9"/>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29F"/>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1EB3"/>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5537"/>
    <w:rsid w:val="00F86547"/>
    <w:rsid w:val="00F86C1F"/>
    <w:rsid w:val="00F87CA3"/>
    <w:rsid w:val="00F90B84"/>
    <w:rsid w:val="00F91100"/>
    <w:rsid w:val="00F916E9"/>
    <w:rsid w:val="00F91D5E"/>
    <w:rsid w:val="00F93154"/>
    <w:rsid w:val="00F93834"/>
    <w:rsid w:val="00F95A1F"/>
    <w:rsid w:val="00F960EE"/>
    <w:rsid w:val="00F964C0"/>
    <w:rsid w:val="00F96CF9"/>
    <w:rsid w:val="00F96E34"/>
    <w:rsid w:val="00F97A36"/>
    <w:rsid w:val="00F97B7C"/>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32B"/>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78F"/>
    <w:rsid w:val="00FE7940"/>
    <w:rsid w:val="00FF0F75"/>
    <w:rsid w:val="00FF194C"/>
    <w:rsid w:val="00FF25C0"/>
    <w:rsid w:val="00FF30BF"/>
    <w:rsid w:val="00FF31EB"/>
    <w:rsid w:val="00FF35EA"/>
    <w:rsid w:val="00FF3640"/>
    <w:rsid w:val="00FF4183"/>
    <w:rsid w:val="00FF62A6"/>
    <w:rsid w:val="00FF696F"/>
    <w:rsid w:val="00FF72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1566F-B9AB-4AF7-8687-3F7DEF6A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26826077">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D919-3CAB-4DB8-8BBB-B52447C2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3982</Words>
  <Characters>21902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13</cp:revision>
  <cp:lastPrinted>2017-10-02T14:45:00Z</cp:lastPrinted>
  <dcterms:created xsi:type="dcterms:W3CDTF">2017-09-30T19:08:00Z</dcterms:created>
  <dcterms:modified xsi:type="dcterms:W3CDTF">2017-11-27T17:25:00Z</dcterms:modified>
</cp:coreProperties>
</file>